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883" w:rsidRDefault="005B37BD" w:rsidP="00C54708">
      <w:pPr>
        <w:pBdr>
          <w:top w:val="nil"/>
          <w:left w:val="nil"/>
          <w:bottom w:val="nil"/>
          <w:right w:val="nil"/>
          <w:between w:val="nil"/>
        </w:pBdr>
        <w:tabs>
          <w:tab w:val="left" w:pos="1490"/>
        </w:tabs>
        <w:spacing w:before="74"/>
        <w:jc w:val="center"/>
        <w:rPr>
          <w:b/>
          <w:color w:val="980000"/>
          <w:sz w:val="24"/>
          <w:szCs w:val="24"/>
        </w:rPr>
      </w:pPr>
      <w:r>
        <w:rPr>
          <w:b/>
          <w:color w:val="980000"/>
          <w:sz w:val="24"/>
          <w:szCs w:val="24"/>
        </w:rPr>
        <w:t>ПЛАН РАБОТЫ ОТДЕЛА МЕЖДУНАРОДНОГО СОТРУДНИЧЕСТВА</w:t>
      </w:r>
      <w:r w:rsidR="00C54708">
        <w:rPr>
          <w:b/>
          <w:color w:val="980000"/>
          <w:sz w:val="24"/>
          <w:szCs w:val="24"/>
        </w:rPr>
        <w:t xml:space="preserve"> </w:t>
      </w:r>
    </w:p>
    <w:p w:rsidR="00B105D1" w:rsidRDefault="005D2621" w:rsidP="00C54708">
      <w:pPr>
        <w:pBdr>
          <w:top w:val="nil"/>
          <w:left w:val="nil"/>
          <w:bottom w:val="nil"/>
          <w:right w:val="nil"/>
          <w:between w:val="nil"/>
        </w:pBdr>
        <w:tabs>
          <w:tab w:val="left" w:pos="1490"/>
        </w:tabs>
        <w:spacing w:before="74"/>
        <w:jc w:val="center"/>
        <w:rPr>
          <w:b/>
          <w:sz w:val="24"/>
          <w:szCs w:val="24"/>
        </w:rPr>
      </w:pPr>
      <w:r>
        <w:rPr>
          <w:b/>
          <w:color w:val="980000"/>
          <w:sz w:val="24"/>
          <w:szCs w:val="24"/>
        </w:rPr>
        <w:t>2026-2027 гг.</w:t>
      </w:r>
    </w:p>
    <w:p w:rsidR="00B105D1" w:rsidRDefault="00B105D1" w:rsidP="00E04649">
      <w:pPr>
        <w:spacing w:before="11"/>
        <w:rPr>
          <w:b/>
          <w:sz w:val="20"/>
          <w:szCs w:val="20"/>
        </w:rPr>
      </w:pPr>
    </w:p>
    <w:tbl>
      <w:tblPr>
        <w:tblStyle w:val="a8"/>
        <w:tblW w:w="11199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42"/>
        <w:gridCol w:w="5777"/>
        <w:gridCol w:w="28"/>
        <w:gridCol w:w="2416"/>
        <w:gridCol w:w="2268"/>
      </w:tblGrid>
      <w:tr w:rsidR="00B105D1" w:rsidTr="00FF1883">
        <w:trPr>
          <w:trHeight w:val="552"/>
        </w:trPr>
        <w:tc>
          <w:tcPr>
            <w:tcW w:w="568" w:type="dxa"/>
            <w:vAlign w:val="center"/>
          </w:tcPr>
          <w:p w:rsidR="00B105D1" w:rsidRDefault="005B37BD" w:rsidP="00E04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947" w:type="dxa"/>
            <w:gridSpan w:val="3"/>
            <w:vAlign w:val="center"/>
          </w:tcPr>
          <w:p w:rsidR="00B105D1" w:rsidRDefault="005B37BD" w:rsidP="00E04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22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416" w:type="dxa"/>
            <w:vAlign w:val="center"/>
          </w:tcPr>
          <w:p w:rsidR="00B105D1" w:rsidRDefault="005B37BD" w:rsidP="00BC73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268" w:type="dxa"/>
            <w:vAlign w:val="center"/>
          </w:tcPr>
          <w:p w:rsidR="00B105D1" w:rsidRDefault="005B37BD" w:rsidP="00E04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234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B105D1" w:rsidTr="00FF1883">
        <w:trPr>
          <w:trHeight w:val="277"/>
        </w:trPr>
        <w:tc>
          <w:tcPr>
            <w:tcW w:w="11199" w:type="dxa"/>
            <w:gridSpan w:val="6"/>
            <w:vAlign w:val="center"/>
          </w:tcPr>
          <w:p w:rsidR="00AD602C" w:rsidRPr="00AD602C" w:rsidRDefault="0040277E" w:rsidP="00AD602C">
            <w:pPr>
              <w:pStyle w:val="a6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57"/>
              </w:tabs>
              <w:spacing w:line="258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40277E">
              <w:rPr>
                <w:b/>
                <w:color w:val="000000"/>
                <w:sz w:val="24"/>
                <w:szCs w:val="24"/>
              </w:rPr>
              <w:t>Сопровождение иностранных абитуриентов</w:t>
            </w:r>
          </w:p>
        </w:tc>
      </w:tr>
      <w:tr w:rsidR="00B105D1" w:rsidTr="00FF1883">
        <w:trPr>
          <w:trHeight w:val="827"/>
        </w:trPr>
        <w:tc>
          <w:tcPr>
            <w:tcW w:w="568" w:type="dxa"/>
            <w:vAlign w:val="center"/>
          </w:tcPr>
          <w:p w:rsidR="00B105D1" w:rsidRDefault="005B37BD" w:rsidP="00FF18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67" w:right="1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5947" w:type="dxa"/>
            <w:gridSpan w:val="3"/>
            <w:vAlign w:val="center"/>
          </w:tcPr>
          <w:p w:rsidR="00B105D1" w:rsidRPr="00F53EB0" w:rsidRDefault="005D2621" w:rsidP="00FF18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6"/>
              </w:tabs>
              <w:ind w:left="4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Набор и к</w:t>
            </w:r>
            <w:r w:rsidR="00FF1883" w:rsidRPr="00F53EB0">
              <w:rPr>
                <w:iCs/>
                <w:sz w:val="24"/>
                <w:szCs w:val="24"/>
              </w:rPr>
              <w:t>онсультационная поддержка иностранных абитуриентов</w:t>
            </w:r>
            <w:r w:rsidR="00F53EB0" w:rsidRPr="00F53EB0">
              <w:rPr>
                <w:iCs/>
                <w:sz w:val="24"/>
                <w:szCs w:val="24"/>
              </w:rPr>
              <w:t>, оформление приглашений на въезд в Российскую Федерацию через Управление по вопросам миграции МВД России по Республике Татарстан</w:t>
            </w:r>
            <w:r w:rsidR="00F53EB0">
              <w:rPr>
                <w:iCs/>
                <w:sz w:val="24"/>
                <w:szCs w:val="24"/>
              </w:rPr>
              <w:t>, а также</w:t>
            </w:r>
            <w:r w:rsidR="00F53EB0" w:rsidRPr="00F53EB0">
              <w:rPr>
                <w:iCs/>
                <w:sz w:val="24"/>
                <w:szCs w:val="24"/>
              </w:rPr>
              <w:t xml:space="preserve"> сопровождение в процессе поступления</w:t>
            </w:r>
            <w:r w:rsidR="00F53EB0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2416" w:type="dxa"/>
            <w:vAlign w:val="center"/>
          </w:tcPr>
          <w:p w:rsidR="00B105D1" w:rsidRDefault="005D1FAC" w:rsidP="00FF18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 w:right="25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Апрель - август 2026</w:t>
            </w:r>
          </w:p>
        </w:tc>
        <w:tc>
          <w:tcPr>
            <w:tcW w:w="2268" w:type="dxa"/>
            <w:vAlign w:val="center"/>
          </w:tcPr>
          <w:p w:rsidR="00B105D1" w:rsidRPr="00084051" w:rsidRDefault="005B37BD" w:rsidP="00FF18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084051">
              <w:rPr>
                <w:color w:val="000000"/>
                <w:sz w:val="24"/>
                <w:szCs w:val="24"/>
              </w:rPr>
              <w:t>Галимзянова</w:t>
            </w:r>
            <w:proofErr w:type="spellEnd"/>
            <w:r w:rsidRPr="00084051">
              <w:rPr>
                <w:color w:val="000000"/>
                <w:sz w:val="24"/>
                <w:szCs w:val="24"/>
              </w:rPr>
              <w:t xml:space="preserve"> А.Ф.</w:t>
            </w:r>
          </w:p>
          <w:p w:rsidR="00B105D1" w:rsidRPr="00084051" w:rsidRDefault="00084051" w:rsidP="00FF18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Байкова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А.А.</w:t>
            </w:r>
          </w:p>
        </w:tc>
      </w:tr>
      <w:tr w:rsidR="00B105D1" w:rsidTr="00FF1883">
        <w:trPr>
          <w:trHeight w:val="827"/>
        </w:trPr>
        <w:tc>
          <w:tcPr>
            <w:tcW w:w="568" w:type="dxa"/>
            <w:vAlign w:val="center"/>
          </w:tcPr>
          <w:p w:rsidR="00B105D1" w:rsidRDefault="005B37BD" w:rsidP="00FF18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67" w:right="1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5947" w:type="dxa"/>
            <w:gridSpan w:val="3"/>
            <w:vAlign w:val="center"/>
          </w:tcPr>
          <w:p w:rsidR="00B105D1" w:rsidRPr="00084051" w:rsidRDefault="005B37BD" w:rsidP="00FF18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6"/>
              </w:tabs>
              <w:ind w:left="4"/>
              <w:jc w:val="center"/>
              <w:rPr>
                <w:color w:val="000000"/>
                <w:sz w:val="24"/>
                <w:szCs w:val="24"/>
              </w:rPr>
            </w:pPr>
            <w:r w:rsidRPr="00084051">
              <w:rPr>
                <w:sz w:val="24"/>
                <w:szCs w:val="24"/>
              </w:rPr>
              <w:t>Координация взаимодействия с приемной комиссией для сбора и оформления документов в период приемной кампании.</w:t>
            </w:r>
          </w:p>
        </w:tc>
        <w:tc>
          <w:tcPr>
            <w:tcW w:w="2416" w:type="dxa"/>
            <w:vAlign w:val="center"/>
          </w:tcPr>
          <w:p w:rsidR="00B105D1" w:rsidRDefault="005D1FAC" w:rsidP="00FF18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 w:right="11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Июнь – август 2026</w:t>
            </w:r>
          </w:p>
        </w:tc>
        <w:tc>
          <w:tcPr>
            <w:tcW w:w="2268" w:type="dxa"/>
            <w:vAlign w:val="center"/>
          </w:tcPr>
          <w:p w:rsidR="00B105D1" w:rsidRDefault="005B37BD" w:rsidP="00FF18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084051">
              <w:rPr>
                <w:color w:val="000000"/>
                <w:sz w:val="24"/>
                <w:szCs w:val="24"/>
              </w:rPr>
              <w:t>Галимзянова</w:t>
            </w:r>
            <w:proofErr w:type="spellEnd"/>
            <w:r w:rsidRPr="00084051">
              <w:rPr>
                <w:color w:val="000000"/>
                <w:sz w:val="24"/>
                <w:szCs w:val="24"/>
              </w:rPr>
              <w:t xml:space="preserve"> А.Ф.</w:t>
            </w:r>
          </w:p>
          <w:p w:rsidR="00084051" w:rsidRPr="00084051" w:rsidRDefault="00084051" w:rsidP="00FF18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084051">
              <w:rPr>
                <w:color w:val="000000"/>
                <w:sz w:val="24"/>
                <w:szCs w:val="24"/>
              </w:rPr>
              <w:t>Байкова</w:t>
            </w:r>
            <w:proofErr w:type="spellEnd"/>
            <w:r w:rsidRPr="00084051">
              <w:rPr>
                <w:color w:val="000000"/>
                <w:sz w:val="24"/>
                <w:szCs w:val="24"/>
              </w:rPr>
              <w:t xml:space="preserve"> А.А.</w:t>
            </w:r>
          </w:p>
        </w:tc>
      </w:tr>
      <w:tr w:rsidR="00FF1883" w:rsidTr="00FF1883">
        <w:trPr>
          <w:trHeight w:val="827"/>
        </w:trPr>
        <w:tc>
          <w:tcPr>
            <w:tcW w:w="568" w:type="dxa"/>
            <w:vAlign w:val="center"/>
          </w:tcPr>
          <w:p w:rsidR="00FF1883" w:rsidRDefault="00FF1883" w:rsidP="00FF18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67" w:right="1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5947" w:type="dxa"/>
            <w:gridSpan w:val="3"/>
            <w:vAlign w:val="center"/>
          </w:tcPr>
          <w:p w:rsidR="00FF1883" w:rsidRPr="00FF1883" w:rsidRDefault="00FF1883" w:rsidP="00FF18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6"/>
              </w:tabs>
              <w:ind w:left="4"/>
              <w:jc w:val="center"/>
              <w:rPr>
                <w:sz w:val="24"/>
                <w:szCs w:val="24"/>
              </w:rPr>
            </w:pPr>
            <w:r w:rsidRPr="00FF1883">
              <w:rPr>
                <w:iCs/>
                <w:sz w:val="24"/>
                <w:szCs w:val="24"/>
              </w:rPr>
              <w:t>Разработка и актуализация информационно-справочных материалов для иностранных абитуриентов: подготовка памяток, буклетов и специализированных разделов на официальном сайте на русском языке (для государств-участников СНГ) и на английском языке (для стран дальнего зарубежья).</w:t>
            </w:r>
          </w:p>
        </w:tc>
        <w:tc>
          <w:tcPr>
            <w:tcW w:w="2416" w:type="dxa"/>
            <w:vAlign w:val="center"/>
          </w:tcPr>
          <w:p w:rsidR="00FF1883" w:rsidRDefault="00FF1883" w:rsidP="00FF18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 w:right="11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II</w:t>
            </w:r>
            <w:r>
              <w:rPr>
                <w:color w:val="000000"/>
                <w:sz w:val="24"/>
                <w:szCs w:val="24"/>
              </w:rPr>
              <w:t xml:space="preserve"> полугодие</w:t>
            </w:r>
          </w:p>
        </w:tc>
        <w:tc>
          <w:tcPr>
            <w:tcW w:w="2268" w:type="dxa"/>
            <w:vAlign w:val="center"/>
          </w:tcPr>
          <w:p w:rsidR="00FF1883" w:rsidRPr="00FF1883" w:rsidRDefault="00FF1883" w:rsidP="00FF18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F1883">
              <w:rPr>
                <w:color w:val="000000"/>
                <w:sz w:val="24"/>
                <w:szCs w:val="24"/>
              </w:rPr>
              <w:t>Галимзянова</w:t>
            </w:r>
            <w:proofErr w:type="spellEnd"/>
            <w:r w:rsidRPr="00FF1883">
              <w:rPr>
                <w:color w:val="000000"/>
                <w:sz w:val="24"/>
                <w:szCs w:val="24"/>
              </w:rPr>
              <w:t xml:space="preserve"> А.Ф.</w:t>
            </w:r>
          </w:p>
          <w:p w:rsidR="00FF1883" w:rsidRPr="00084051" w:rsidRDefault="00FF1883" w:rsidP="00FF18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F1883">
              <w:rPr>
                <w:color w:val="000000"/>
                <w:sz w:val="24"/>
                <w:szCs w:val="24"/>
              </w:rPr>
              <w:t>Байкова</w:t>
            </w:r>
            <w:proofErr w:type="spellEnd"/>
            <w:r w:rsidRPr="00FF1883">
              <w:rPr>
                <w:color w:val="000000"/>
                <w:sz w:val="24"/>
                <w:szCs w:val="24"/>
              </w:rPr>
              <w:t xml:space="preserve"> А.А.</w:t>
            </w:r>
          </w:p>
        </w:tc>
      </w:tr>
      <w:tr w:rsidR="00B105D1" w:rsidTr="00FF1883">
        <w:trPr>
          <w:trHeight w:val="1103"/>
        </w:trPr>
        <w:tc>
          <w:tcPr>
            <w:tcW w:w="568" w:type="dxa"/>
            <w:vAlign w:val="center"/>
          </w:tcPr>
          <w:p w:rsidR="00B105D1" w:rsidRDefault="00FF1883" w:rsidP="00FF18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67" w:right="1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5947" w:type="dxa"/>
            <w:gridSpan w:val="3"/>
            <w:vAlign w:val="center"/>
          </w:tcPr>
          <w:p w:rsidR="00B105D1" w:rsidRPr="00084051" w:rsidRDefault="005B37BD" w:rsidP="00FF18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6"/>
              </w:tabs>
              <w:ind w:left="4"/>
              <w:jc w:val="center"/>
              <w:rPr>
                <w:color w:val="000000"/>
                <w:sz w:val="24"/>
                <w:szCs w:val="24"/>
              </w:rPr>
            </w:pPr>
            <w:r w:rsidRPr="00084051">
              <w:rPr>
                <w:color w:val="000000"/>
                <w:sz w:val="24"/>
                <w:szCs w:val="24"/>
              </w:rPr>
              <w:t xml:space="preserve">Направление запроса на выделение квот для поступающих через Министерство науки и высшего </w:t>
            </w:r>
            <w:r w:rsidR="00365DCB" w:rsidRPr="00084051">
              <w:rPr>
                <w:color w:val="000000"/>
                <w:sz w:val="24"/>
                <w:szCs w:val="24"/>
              </w:rPr>
              <w:t>образования Российской</w:t>
            </w:r>
            <w:r w:rsidRPr="00084051">
              <w:rPr>
                <w:color w:val="000000"/>
                <w:sz w:val="24"/>
                <w:szCs w:val="24"/>
              </w:rPr>
              <w:t xml:space="preserve"> Федерации, через онлайн-систему </w:t>
            </w:r>
            <w:proofErr w:type="spellStart"/>
            <w:r w:rsidRPr="00084051">
              <w:rPr>
                <w:color w:val="000000"/>
                <w:sz w:val="24"/>
                <w:szCs w:val="24"/>
              </w:rPr>
              <w:t>Россотрудничества</w:t>
            </w:r>
            <w:proofErr w:type="spellEnd"/>
            <w:r w:rsidRPr="00084051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16" w:type="dxa"/>
            <w:vAlign w:val="center"/>
          </w:tcPr>
          <w:p w:rsidR="00B105D1" w:rsidRPr="00C54708" w:rsidRDefault="00C54708" w:rsidP="00FF18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II</w:t>
            </w:r>
            <w:r>
              <w:rPr>
                <w:color w:val="000000"/>
                <w:sz w:val="24"/>
                <w:szCs w:val="24"/>
              </w:rPr>
              <w:t xml:space="preserve"> полугодие</w:t>
            </w:r>
          </w:p>
        </w:tc>
        <w:tc>
          <w:tcPr>
            <w:tcW w:w="2268" w:type="dxa"/>
            <w:vAlign w:val="center"/>
          </w:tcPr>
          <w:p w:rsidR="00D01FA2" w:rsidRPr="00365DCB" w:rsidRDefault="00D01FA2" w:rsidP="00D01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jc w:val="center"/>
              <w:rPr>
                <w:color w:val="000000"/>
                <w:sz w:val="24"/>
                <w:szCs w:val="24"/>
              </w:rPr>
            </w:pPr>
            <w:r w:rsidRPr="00365DCB">
              <w:rPr>
                <w:color w:val="000000"/>
                <w:sz w:val="24"/>
                <w:szCs w:val="24"/>
              </w:rPr>
              <w:t>Назаренко А.С.</w:t>
            </w:r>
          </w:p>
          <w:p w:rsidR="00084051" w:rsidRPr="00084051" w:rsidRDefault="00D01FA2" w:rsidP="00D01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365DCB">
              <w:rPr>
                <w:color w:val="000000"/>
                <w:sz w:val="24"/>
                <w:szCs w:val="24"/>
              </w:rPr>
              <w:t>Галимзянова</w:t>
            </w:r>
            <w:proofErr w:type="spellEnd"/>
            <w:r w:rsidRPr="00365DCB">
              <w:rPr>
                <w:color w:val="000000"/>
                <w:sz w:val="24"/>
                <w:szCs w:val="24"/>
              </w:rPr>
              <w:t xml:space="preserve"> А.Ф. </w:t>
            </w:r>
            <w:proofErr w:type="spellStart"/>
            <w:r w:rsidRPr="00365DCB">
              <w:rPr>
                <w:color w:val="000000"/>
                <w:sz w:val="24"/>
                <w:szCs w:val="24"/>
              </w:rPr>
              <w:t>Байкова</w:t>
            </w:r>
            <w:proofErr w:type="spellEnd"/>
            <w:r w:rsidRPr="00365DCB">
              <w:rPr>
                <w:color w:val="000000"/>
                <w:sz w:val="24"/>
                <w:szCs w:val="24"/>
              </w:rPr>
              <w:t xml:space="preserve"> А.А.</w:t>
            </w:r>
          </w:p>
        </w:tc>
      </w:tr>
      <w:tr w:rsidR="00B105D1" w:rsidTr="00FF1883">
        <w:trPr>
          <w:trHeight w:val="827"/>
        </w:trPr>
        <w:tc>
          <w:tcPr>
            <w:tcW w:w="568" w:type="dxa"/>
            <w:vAlign w:val="center"/>
          </w:tcPr>
          <w:p w:rsidR="00B105D1" w:rsidRDefault="00FF1883" w:rsidP="00FF18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67" w:right="1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5947" w:type="dxa"/>
            <w:gridSpan w:val="3"/>
            <w:vAlign w:val="center"/>
          </w:tcPr>
          <w:p w:rsidR="00B105D1" w:rsidRPr="00084051" w:rsidRDefault="005B37BD" w:rsidP="00FF18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6"/>
              </w:tabs>
              <w:ind w:left="4"/>
              <w:jc w:val="center"/>
              <w:rPr>
                <w:color w:val="000000"/>
                <w:sz w:val="24"/>
                <w:szCs w:val="24"/>
              </w:rPr>
            </w:pPr>
            <w:r w:rsidRPr="00084051">
              <w:rPr>
                <w:color w:val="000000"/>
                <w:sz w:val="24"/>
                <w:szCs w:val="24"/>
              </w:rPr>
              <w:t>Привлечение иностранных</w:t>
            </w:r>
            <w:r w:rsidRPr="00084051">
              <w:rPr>
                <w:color w:val="000000"/>
              </w:rPr>
              <w:t xml:space="preserve"> </w:t>
            </w:r>
            <w:r w:rsidRPr="00084051">
              <w:rPr>
                <w:color w:val="000000"/>
                <w:sz w:val="24"/>
                <w:szCs w:val="24"/>
              </w:rPr>
              <w:t>слушателей на подготовительные к</w:t>
            </w:r>
            <w:r w:rsidR="00C54708">
              <w:rPr>
                <w:color w:val="000000"/>
                <w:sz w:val="24"/>
                <w:szCs w:val="24"/>
              </w:rPr>
              <w:t>урсы по изучению русского языка как иностранного.</w:t>
            </w:r>
          </w:p>
        </w:tc>
        <w:tc>
          <w:tcPr>
            <w:tcW w:w="2416" w:type="dxa"/>
            <w:vAlign w:val="center"/>
          </w:tcPr>
          <w:p w:rsidR="00B105D1" w:rsidRDefault="00C54708" w:rsidP="00FF18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II</w:t>
            </w:r>
            <w:r>
              <w:rPr>
                <w:color w:val="000000"/>
                <w:sz w:val="24"/>
                <w:szCs w:val="24"/>
              </w:rPr>
              <w:t xml:space="preserve"> полугодие</w:t>
            </w:r>
          </w:p>
        </w:tc>
        <w:tc>
          <w:tcPr>
            <w:tcW w:w="2268" w:type="dxa"/>
            <w:vAlign w:val="center"/>
          </w:tcPr>
          <w:p w:rsidR="00B105D1" w:rsidRPr="00084051" w:rsidRDefault="005B37BD" w:rsidP="00FF18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084051">
              <w:rPr>
                <w:color w:val="000000"/>
                <w:sz w:val="24"/>
                <w:szCs w:val="24"/>
              </w:rPr>
              <w:t>Галимзянова</w:t>
            </w:r>
            <w:proofErr w:type="spellEnd"/>
            <w:r w:rsidRPr="00084051">
              <w:rPr>
                <w:color w:val="000000"/>
                <w:sz w:val="24"/>
                <w:szCs w:val="24"/>
              </w:rPr>
              <w:t xml:space="preserve"> А.Ф.</w:t>
            </w:r>
          </w:p>
          <w:p w:rsidR="00B105D1" w:rsidRDefault="00084051" w:rsidP="00FF18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Байкова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А.А.</w:t>
            </w:r>
          </w:p>
        </w:tc>
      </w:tr>
      <w:tr w:rsidR="00B105D1" w:rsidTr="00FF1883">
        <w:trPr>
          <w:trHeight w:val="278"/>
        </w:trPr>
        <w:tc>
          <w:tcPr>
            <w:tcW w:w="11199" w:type="dxa"/>
            <w:gridSpan w:val="6"/>
            <w:vAlign w:val="center"/>
          </w:tcPr>
          <w:p w:rsidR="00B105D1" w:rsidRPr="0040277E" w:rsidRDefault="005B37BD" w:rsidP="0040277E">
            <w:pPr>
              <w:pStyle w:val="ds-markdown-paragraph"/>
              <w:shd w:val="clear" w:color="auto" w:fill="FFFFFF"/>
              <w:spacing w:after="0" w:afterAutospacing="0"/>
              <w:jc w:val="center"/>
              <w:rPr>
                <w:rFonts w:ascii="Segoe UI" w:hAnsi="Segoe UI" w:cs="Segoe UI"/>
                <w:color w:val="0F1115"/>
              </w:rPr>
            </w:pPr>
            <w:r>
              <w:rPr>
                <w:b/>
                <w:color w:val="000000"/>
              </w:rPr>
              <w:t xml:space="preserve">2. </w:t>
            </w:r>
            <w:r w:rsidR="0040277E" w:rsidRPr="0040277E">
              <w:rPr>
                <w:b/>
                <w:color w:val="000000"/>
              </w:rPr>
              <w:t>Организация работы с иностранными обучающимися</w:t>
            </w:r>
          </w:p>
        </w:tc>
      </w:tr>
      <w:tr w:rsidR="00D441B2" w:rsidTr="00F40398">
        <w:trPr>
          <w:trHeight w:val="1103"/>
        </w:trPr>
        <w:tc>
          <w:tcPr>
            <w:tcW w:w="568" w:type="dxa"/>
            <w:vAlign w:val="center"/>
          </w:tcPr>
          <w:p w:rsidR="00D441B2" w:rsidRPr="00D441B2" w:rsidRDefault="004619BA" w:rsidP="00461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67" w:right="1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5947" w:type="dxa"/>
            <w:gridSpan w:val="3"/>
            <w:vAlign w:val="center"/>
          </w:tcPr>
          <w:p w:rsidR="00D441B2" w:rsidRPr="00A34115" w:rsidRDefault="00D441B2" w:rsidP="00E04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91"/>
              </w:tabs>
              <w:ind w:right="175"/>
              <w:jc w:val="center"/>
              <w:rPr>
                <w:sz w:val="24"/>
                <w:szCs w:val="24"/>
              </w:rPr>
            </w:pPr>
            <w:r w:rsidRPr="00D441B2">
              <w:rPr>
                <w:sz w:val="24"/>
                <w:szCs w:val="24"/>
              </w:rPr>
              <w:t>Организация комплекса мероприятий по ад</w:t>
            </w:r>
            <w:r w:rsidR="003F4F1D">
              <w:rPr>
                <w:sz w:val="24"/>
                <w:szCs w:val="24"/>
              </w:rPr>
              <w:t>аптации иностранных обучающихся</w:t>
            </w:r>
            <w:r w:rsidRPr="00D441B2">
              <w:rPr>
                <w:sz w:val="24"/>
                <w:szCs w:val="24"/>
              </w:rPr>
              <w:t xml:space="preserve"> к академической среде в соответствии с концепцией адаптации в вузах Республики Татарстан, включая экскурсионную, культурную, научную, спортивную и образовательную деятельность, а также проведение встреч с администрацией институтов для налаживания взаимодействия и организацию собраний в общежитиях, направленных на повышение санитарной грамотности, информированности по вопросам гигиены и профилактики заболеваний.</w:t>
            </w:r>
          </w:p>
        </w:tc>
        <w:tc>
          <w:tcPr>
            <w:tcW w:w="2416" w:type="dxa"/>
            <w:vAlign w:val="center"/>
          </w:tcPr>
          <w:p w:rsidR="00D441B2" w:rsidRDefault="00365DCB" w:rsidP="00E04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268" w:type="dxa"/>
            <w:vAlign w:val="center"/>
          </w:tcPr>
          <w:p w:rsidR="00365DCB" w:rsidRPr="00365DCB" w:rsidRDefault="00365DCB" w:rsidP="00365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jc w:val="center"/>
              <w:rPr>
                <w:color w:val="000000"/>
                <w:sz w:val="24"/>
                <w:szCs w:val="24"/>
              </w:rPr>
            </w:pPr>
            <w:r w:rsidRPr="00365DCB">
              <w:rPr>
                <w:color w:val="000000"/>
                <w:sz w:val="24"/>
                <w:szCs w:val="24"/>
              </w:rPr>
              <w:t>Назаренко А.С.</w:t>
            </w:r>
          </w:p>
          <w:p w:rsidR="00D441B2" w:rsidRPr="00084051" w:rsidRDefault="00365DCB" w:rsidP="00365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8" w:right="167" w:hanging="1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365DCB">
              <w:rPr>
                <w:color w:val="000000"/>
                <w:sz w:val="24"/>
                <w:szCs w:val="24"/>
              </w:rPr>
              <w:t>Галимзянова</w:t>
            </w:r>
            <w:proofErr w:type="spellEnd"/>
            <w:r w:rsidRPr="00365DCB">
              <w:rPr>
                <w:color w:val="000000"/>
                <w:sz w:val="24"/>
                <w:szCs w:val="24"/>
              </w:rPr>
              <w:t xml:space="preserve"> А.Ф. </w:t>
            </w:r>
            <w:proofErr w:type="spellStart"/>
            <w:r w:rsidRPr="00365DCB">
              <w:rPr>
                <w:color w:val="000000"/>
                <w:sz w:val="24"/>
                <w:szCs w:val="24"/>
              </w:rPr>
              <w:t>Байкова</w:t>
            </w:r>
            <w:proofErr w:type="spellEnd"/>
            <w:r w:rsidRPr="00365DCB">
              <w:rPr>
                <w:color w:val="000000"/>
                <w:sz w:val="24"/>
                <w:szCs w:val="24"/>
              </w:rPr>
              <w:t xml:space="preserve"> А.А.</w:t>
            </w:r>
          </w:p>
        </w:tc>
      </w:tr>
      <w:tr w:rsidR="00B105D1" w:rsidTr="00F40398">
        <w:trPr>
          <w:trHeight w:val="1103"/>
        </w:trPr>
        <w:tc>
          <w:tcPr>
            <w:tcW w:w="568" w:type="dxa"/>
            <w:vAlign w:val="center"/>
          </w:tcPr>
          <w:p w:rsidR="00B105D1" w:rsidRDefault="004619BA" w:rsidP="00E04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67" w:right="1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5B37BD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5947" w:type="dxa"/>
            <w:gridSpan w:val="3"/>
            <w:vAlign w:val="center"/>
          </w:tcPr>
          <w:p w:rsidR="00086EF0" w:rsidRDefault="00A34115" w:rsidP="00E04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91"/>
              </w:tabs>
              <w:ind w:right="175"/>
              <w:jc w:val="center"/>
              <w:rPr>
                <w:sz w:val="24"/>
                <w:szCs w:val="24"/>
              </w:rPr>
            </w:pPr>
            <w:r w:rsidRPr="00A34115">
              <w:rPr>
                <w:sz w:val="24"/>
                <w:szCs w:val="24"/>
              </w:rPr>
              <w:t xml:space="preserve">Содействие иностранным обучающимся в соблюдении миграционного законодательства РФ, включая продление виз, оформление приглашений, постановку на миграционный учёт и предоставление </w:t>
            </w:r>
          </w:p>
          <w:p w:rsidR="00B105D1" w:rsidRPr="00084051" w:rsidRDefault="00A34115" w:rsidP="00E04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91"/>
              </w:tabs>
              <w:ind w:right="175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34115">
              <w:rPr>
                <w:sz w:val="24"/>
                <w:szCs w:val="24"/>
              </w:rPr>
              <w:t>консульско</w:t>
            </w:r>
            <w:proofErr w:type="spellEnd"/>
            <w:r w:rsidRPr="00A34115">
              <w:rPr>
                <w:sz w:val="24"/>
                <w:szCs w:val="24"/>
              </w:rPr>
              <w:t>-визовой поддержки.</w:t>
            </w:r>
          </w:p>
        </w:tc>
        <w:tc>
          <w:tcPr>
            <w:tcW w:w="2416" w:type="dxa"/>
            <w:vAlign w:val="center"/>
          </w:tcPr>
          <w:p w:rsidR="00B105D1" w:rsidRDefault="005B37BD" w:rsidP="00E04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268" w:type="dxa"/>
            <w:vAlign w:val="center"/>
          </w:tcPr>
          <w:p w:rsidR="00B105D1" w:rsidRPr="00084051" w:rsidRDefault="005B37BD" w:rsidP="00E04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8" w:right="167" w:hanging="1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084051">
              <w:rPr>
                <w:color w:val="000000"/>
                <w:sz w:val="24"/>
                <w:szCs w:val="24"/>
              </w:rPr>
              <w:t>Галимзянова</w:t>
            </w:r>
            <w:proofErr w:type="spellEnd"/>
            <w:r w:rsidRPr="00084051">
              <w:rPr>
                <w:color w:val="000000"/>
                <w:sz w:val="24"/>
                <w:szCs w:val="24"/>
              </w:rPr>
              <w:t xml:space="preserve"> А.Ф.</w:t>
            </w:r>
          </w:p>
          <w:p w:rsidR="00B105D1" w:rsidRDefault="00084051" w:rsidP="00E04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8" w:right="167" w:hanging="1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Байкова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А.А.</w:t>
            </w:r>
          </w:p>
        </w:tc>
      </w:tr>
      <w:tr w:rsidR="00B105D1" w:rsidTr="00F40398">
        <w:trPr>
          <w:trHeight w:val="1103"/>
        </w:trPr>
        <w:tc>
          <w:tcPr>
            <w:tcW w:w="568" w:type="dxa"/>
            <w:vAlign w:val="center"/>
          </w:tcPr>
          <w:p w:rsidR="00B105D1" w:rsidRDefault="004619BA" w:rsidP="00E04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67" w:right="1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5B37BD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5947" w:type="dxa"/>
            <w:gridSpan w:val="3"/>
            <w:vAlign w:val="center"/>
          </w:tcPr>
          <w:p w:rsidR="00844A15" w:rsidRPr="00844A15" w:rsidRDefault="00844A15" w:rsidP="00844A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91"/>
              </w:tabs>
              <w:ind w:left="4" w:right="199"/>
              <w:jc w:val="center"/>
              <w:rPr>
                <w:sz w:val="24"/>
                <w:szCs w:val="24"/>
              </w:rPr>
            </w:pPr>
            <w:r w:rsidRPr="00844A15">
              <w:rPr>
                <w:sz w:val="24"/>
                <w:szCs w:val="24"/>
              </w:rPr>
              <w:t>Информирование Управления по вопросам</w:t>
            </w:r>
          </w:p>
          <w:p w:rsidR="00844A15" w:rsidRPr="00844A15" w:rsidRDefault="00844A15" w:rsidP="00844A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91"/>
              </w:tabs>
              <w:ind w:left="4" w:right="199"/>
              <w:jc w:val="center"/>
              <w:rPr>
                <w:sz w:val="24"/>
                <w:szCs w:val="24"/>
              </w:rPr>
            </w:pPr>
            <w:r w:rsidRPr="00844A15">
              <w:rPr>
                <w:sz w:val="24"/>
                <w:szCs w:val="24"/>
              </w:rPr>
              <w:t>миграции Министерства внутренних дел по</w:t>
            </w:r>
          </w:p>
          <w:p w:rsidR="00844A15" w:rsidRPr="00844A15" w:rsidRDefault="00844A15" w:rsidP="00844A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91"/>
              </w:tabs>
              <w:ind w:left="4" w:right="199"/>
              <w:jc w:val="center"/>
              <w:rPr>
                <w:sz w:val="24"/>
                <w:szCs w:val="24"/>
              </w:rPr>
            </w:pPr>
            <w:r w:rsidRPr="00844A15">
              <w:rPr>
                <w:sz w:val="24"/>
                <w:szCs w:val="24"/>
              </w:rPr>
              <w:t>Республике Татарстан, Управления федеральной</w:t>
            </w:r>
          </w:p>
          <w:p w:rsidR="00844A15" w:rsidRPr="00844A15" w:rsidRDefault="00844A15" w:rsidP="00844A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91"/>
              </w:tabs>
              <w:ind w:left="4" w:right="199"/>
              <w:jc w:val="center"/>
              <w:rPr>
                <w:sz w:val="24"/>
                <w:szCs w:val="24"/>
              </w:rPr>
            </w:pPr>
            <w:r w:rsidRPr="00844A15">
              <w:rPr>
                <w:sz w:val="24"/>
                <w:szCs w:val="24"/>
              </w:rPr>
              <w:t>службы безопасности Российской Федерации по</w:t>
            </w:r>
          </w:p>
          <w:p w:rsidR="00844A15" w:rsidRPr="00844A15" w:rsidRDefault="00844A15" w:rsidP="00844A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91"/>
              </w:tabs>
              <w:ind w:left="4" w:right="199"/>
              <w:jc w:val="center"/>
              <w:rPr>
                <w:sz w:val="24"/>
                <w:szCs w:val="24"/>
              </w:rPr>
            </w:pPr>
            <w:r w:rsidRPr="00844A15">
              <w:rPr>
                <w:sz w:val="24"/>
                <w:szCs w:val="24"/>
              </w:rPr>
              <w:t>Республике Татарстан, Министерства образования и</w:t>
            </w:r>
          </w:p>
          <w:p w:rsidR="00844A15" w:rsidRPr="00844A15" w:rsidRDefault="00844A15" w:rsidP="00844A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91"/>
              </w:tabs>
              <w:ind w:left="4" w:right="199"/>
              <w:jc w:val="center"/>
              <w:rPr>
                <w:sz w:val="24"/>
                <w:szCs w:val="24"/>
              </w:rPr>
            </w:pPr>
            <w:r w:rsidRPr="00844A15">
              <w:rPr>
                <w:sz w:val="24"/>
                <w:szCs w:val="24"/>
              </w:rPr>
              <w:t>науки Республики Татарстан о прибытии,</w:t>
            </w:r>
          </w:p>
          <w:p w:rsidR="00844A15" w:rsidRPr="00844A15" w:rsidRDefault="00844A15" w:rsidP="00844A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91"/>
              </w:tabs>
              <w:ind w:left="4" w:right="199"/>
              <w:jc w:val="center"/>
              <w:rPr>
                <w:sz w:val="24"/>
                <w:szCs w:val="24"/>
              </w:rPr>
            </w:pPr>
            <w:r w:rsidRPr="00844A15">
              <w:rPr>
                <w:sz w:val="24"/>
                <w:szCs w:val="24"/>
              </w:rPr>
              <w:t>самовольном убытии, переводе иностранного</w:t>
            </w:r>
          </w:p>
          <w:p w:rsidR="00844A15" w:rsidRPr="00844A15" w:rsidRDefault="00844A15" w:rsidP="00844A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91"/>
              </w:tabs>
              <w:ind w:left="4" w:right="199"/>
              <w:jc w:val="center"/>
              <w:rPr>
                <w:sz w:val="24"/>
                <w:szCs w:val="24"/>
              </w:rPr>
            </w:pPr>
            <w:r w:rsidRPr="00844A15">
              <w:rPr>
                <w:sz w:val="24"/>
                <w:szCs w:val="24"/>
              </w:rPr>
              <w:lastRenderedPageBreak/>
              <w:t>гражданина, предоставлении иностранному</w:t>
            </w:r>
          </w:p>
          <w:p w:rsidR="00844A15" w:rsidRPr="00844A15" w:rsidRDefault="00844A15" w:rsidP="00844A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91"/>
              </w:tabs>
              <w:ind w:left="4" w:right="199"/>
              <w:jc w:val="center"/>
              <w:rPr>
                <w:sz w:val="24"/>
                <w:szCs w:val="24"/>
              </w:rPr>
            </w:pPr>
            <w:r w:rsidRPr="00844A15">
              <w:rPr>
                <w:sz w:val="24"/>
                <w:szCs w:val="24"/>
              </w:rPr>
              <w:t>гражданину академического отпуска, завершении</w:t>
            </w:r>
          </w:p>
          <w:p w:rsidR="00844A15" w:rsidRPr="00844A15" w:rsidRDefault="00844A15" w:rsidP="00844A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91"/>
              </w:tabs>
              <w:ind w:left="4" w:right="199"/>
              <w:jc w:val="center"/>
              <w:rPr>
                <w:sz w:val="24"/>
                <w:szCs w:val="24"/>
              </w:rPr>
            </w:pPr>
            <w:r w:rsidRPr="00844A15">
              <w:rPr>
                <w:sz w:val="24"/>
                <w:szCs w:val="24"/>
              </w:rPr>
              <w:t>или прекращении обучения иностранного</w:t>
            </w:r>
          </w:p>
          <w:p w:rsidR="00844A15" w:rsidRPr="00844A15" w:rsidRDefault="00844A15" w:rsidP="00844A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91"/>
              </w:tabs>
              <w:ind w:left="4" w:right="199"/>
              <w:jc w:val="center"/>
              <w:rPr>
                <w:sz w:val="24"/>
                <w:szCs w:val="24"/>
              </w:rPr>
            </w:pPr>
            <w:r w:rsidRPr="00844A15">
              <w:rPr>
                <w:sz w:val="24"/>
                <w:szCs w:val="24"/>
              </w:rPr>
              <w:t>гражданина в соответствии со ст.17 Федерального</w:t>
            </w:r>
          </w:p>
          <w:p w:rsidR="00B105D1" w:rsidRPr="00084051" w:rsidRDefault="00844A15" w:rsidP="00844A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91"/>
              </w:tabs>
              <w:ind w:left="4" w:right="199"/>
              <w:jc w:val="center"/>
              <w:rPr>
                <w:color w:val="000000"/>
                <w:sz w:val="24"/>
                <w:szCs w:val="24"/>
              </w:rPr>
            </w:pPr>
            <w:r w:rsidRPr="00844A15">
              <w:rPr>
                <w:sz w:val="24"/>
                <w:szCs w:val="24"/>
              </w:rPr>
              <w:t>закона от 25 июля 2002 года № 115-ФЗ «О правовом положении иностранных граждан в Российской Федерации»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16" w:type="dxa"/>
            <w:vAlign w:val="center"/>
          </w:tcPr>
          <w:p w:rsidR="00B105D1" w:rsidRDefault="005B37BD" w:rsidP="00E04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В течение учебного года</w:t>
            </w:r>
          </w:p>
        </w:tc>
        <w:tc>
          <w:tcPr>
            <w:tcW w:w="2268" w:type="dxa"/>
            <w:vAlign w:val="center"/>
          </w:tcPr>
          <w:p w:rsidR="00B105D1" w:rsidRPr="00084051" w:rsidRDefault="005B37BD" w:rsidP="00E04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8" w:right="167" w:hanging="1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084051">
              <w:rPr>
                <w:color w:val="000000"/>
                <w:sz w:val="24"/>
                <w:szCs w:val="24"/>
              </w:rPr>
              <w:t>Галимзянова</w:t>
            </w:r>
            <w:proofErr w:type="spellEnd"/>
            <w:r w:rsidRPr="00084051">
              <w:rPr>
                <w:color w:val="000000"/>
                <w:sz w:val="24"/>
                <w:szCs w:val="24"/>
              </w:rPr>
              <w:t xml:space="preserve"> А.Ф.</w:t>
            </w:r>
          </w:p>
          <w:p w:rsidR="00B105D1" w:rsidRDefault="00084051" w:rsidP="00E04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8" w:right="167" w:hanging="1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Байкова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А.А.</w:t>
            </w:r>
          </w:p>
        </w:tc>
      </w:tr>
      <w:tr w:rsidR="008571D6" w:rsidTr="00F40398">
        <w:trPr>
          <w:trHeight w:val="1103"/>
        </w:trPr>
        <w:tc>
          <w:tcPr>
            <w:tcW w:w="568" w:type="dxa"/>
            <w:vAlign w:val="center"/>
          </w:tcPr>
          <w:p w:rsidR="008571D6" w:rsidRDefault="008571D6" w:rsidP="00E04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67" w:right="1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5947" w:type="dxa"/>
            <w:gridSpan w:val="3"/>
            <w:vAlign w:val="center"/>
          </w:tcPr>
          <w:p w:rsidR="008571D6" w:rsidRPr="00A34115" w:rsidRDefault="008571D6" w:rsidP="00844A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91"/>
              </w:tabs>
              <w:ind w:left="4" w:right="199"/>
              <w:jc w:val="center"/>
              <w:rPr>
                <w:sz w:val="24"/>
                <w:szCs w:val="24"/>
              </w:rPr>
            </w:pPr>
            <w:r w:rsidRPr="008571D6">
              <w:rPr>
                <w:sz w:val="24"/>
                <w:szCs w:val="24"/>
              </w:rPr>
              <w:t>Ведение информационно-аналитической систе</w:t>
            </w:r>
            <w:r w:rsidR="00844A15">
              <w:rPr>
                <w:sz w:val="24"/>
                <w:szCs w:val="24"/>
              </w:rPr>
              <w:t xml:space="preserve">мы по паспортно-визовому учёту и </w:t>
            </w:r>
            <w:r w:rsidRPr="008571D6">
              <w:rPr>
                <w:sz w:val="24"/>
                <w:szCs w:val="24"/>
              </w:rPr>
              <w:t>учебе</w:t>
            </w:r>
            <w:r w:rsidR="00844A15">
              <w:rPr>
                <w:sz w:val="24"/>
                <w:szCs w:val="24"/>
              </w:rPr>
              <w:t xml:space="preserve"> иностранных обучающихся</w:t>
            </w:r>
            <w:r w:rsidRPr="008571D6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ф</w:t>
            </w:r>
            <w:r w:rsidRPr="008571D6">
              <w:rPr>
                <w:sz w:val="24"/>
                <w:szCs w:val="24"/>
              </w:rPr>
              <w:t>ормирование</w:t>
            </w:r>
            <w:r>
              <w:rPr>
                <w:sz w:val="24"/>
                <w:szCs w:val="24"/>
              </w:rPr>
              <w:t xml:space="preserve"> базы данных)</w:t>
            </w:r>
            <w:r w:rsidRPr="008571D6">
              <w:rPr>
                <w:sz w:val="24"/>
                <w:szCs w:val="24"/>
              </w:rPr>
              <w:t>.</w:t>
            </w:r>
          </w:p>
        </w:tc>
        <w:tc>
          <w:tcPr>
            <w:tcW w:w="2416" w:type="dxa"/>
            <w:vAlign w:val="center"/>
          </w:tcPr>
          <w:p w:rsidR="008571D6" w:rsidRDefault="008571D6" w:rsidP="00E04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268" w:type="dxa"/>
            <w:vAlign w:val="center"/>
          </w:tcPr>
          <w:p w:rsidR="008571D6" w:rsidRPr="00084051" w:rsidRDefault="008571D6" w:rsidP="00857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8" w:right="167" w:hanging="1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084051">
              <w:rPr>
                <w:color w:val="000000"/>
                <w:sz w:val="24"/>
                <w:szCs w:val="24"/>
              </w:rPr>
              <w:t>Галимзянова</w:t>
            </w:r>
            <w:proofErr w:type="spellEnd"/>
            <w:r w:rsidRPr="00084051">
              <w:rPr>
                <w:color w:val="000000"/>
                <w:sz w:val="24"/>
                <w:szCs w:val="24"/>
              </w:rPr>
              <w:t xml:space="preserve"> А.Ф.</w:t>
            </w:r>
          </w:p>
          <w:p w:rsidR="008571D6" w:rsidRPr="00084051" w:rsidRDefault="008571D6" w:rsidP="00857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8" w:right="167" w:hanging="1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Байкова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А.А.</w:t>
            </w:r>
          </w:p>
        </w:tc>
      </w:tr>
      <w:tr w:rsidR="00B105D1" w:rsidTr="00F40398">
        <w:trPr>
          <w:trHeight w:val="1656"/>
        </w:trPr>
        <w:tc>
          <w:tcPr>
            <w:tcW w:w="568" w:type="dxa"/>
            <w:vAlign w:val="center"/>
          </w:tcPr>
          <w:p w:rsidR="00B105D1" w:rsidRDefault="00844A15" w:rsidP="00E04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67" w:right="1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5B37BD">
              <w:rPr>
                <w:sz w:val="24"/>
                <w:szCs w:val="24"/>
              </w:rPr>
              <w:t>.</w:t>
            </w:r>
          </w:p>
        </w:tc>
        <w:tc>
          <w:tcPr>
            <w:tcW w:w="5947" w:type="dxa"/>
            <w:gridSpan w:val="3"/>
            <w:vAlign w:val="center"/>
          </w:tcPr>
          <w:p w:rsidR="00B105D1" w:rsidRPr="00084051" w:rsidRDefault="005B37BD" w:rsidP="005D1FAC">
            <w:pPr>
              <w:tabs>
                <w:tab w:val="left" w:pos="5391"/>
              </w:tabs>
              <w:ind w:left="4" w:right="15"/>
              <w:jc w:val="center"/>
              <w:rPr>
                <w:sz w:val="24"/>
                <w:szCs w:val="24"/>
              </w:rPr>
            </w:pPr>
            <w:r w:rsidRPr="00084051">
              <w:rPr>
                <w:sz w:val="24"/>
                <w:szCs w:val="24"/>
              </w:rPr>
              <w:t>Организация и проведение комплекса профилактических мероприятий, направленных на противодействие терроризму и экстре</w:t>
            </w:r>
            <w:r w:rsidR="003F4F1D">
              <w:rPr>
                <w:sz w:val="24"/>
                <w:szCs w:val="24"/>
              </w:rPr>
              <w:t>мизму, для иностранных обучающихся</w:t>
            </w:r>
            <w:r w:rsidRPr="00084051">
              <w:rPr>
                <w:sz w:val="24"/>
                <w:szCs w:val="24"/>
              </w:rPr>
              <w:t xml:space="preserve"> с привлечением представителей религиозных объединений, общественных организаций, органов государственной власти и сотрудников правоохранительных органов.</w:t>
            </w:r>
          </w:p>
        </w:tc>
        <w:tc>
          <w:tcPr>
            <w:tcW w:w="2416" w:type="dxa"/>
            <w:vAlign w:val="center"/>
          </w:tcPr>
          <w:p w:rsidR="00B105D1" w:rsidRPr="00084051" w:rsidRDefault="003F4F1D" w:rsidP="00E04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3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268" w:type="dxa"/>
            <w:vAlign w:val="center"/>
          </w:tcPr>
          <w:p w:rsidR="00084051" w:rsidRPr="00084051" w:rsidRDefault="00084051" w:rsidP="00E04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084051">
              <w:rPr>
                <w:color w:val="000000"/>
                <w:sz w:val="24"/>
                <w:szCs w:val="24"/>
              </w:rPr>
              <w:t>Галимзянова</w:t>
            </w:r>
            <w:proofErr w:type="spellEnd"/>
            <w:r w:rsidRPr="00084051">
              <w:rPr>
                <w:color w:val="000000"/>
                <w:sz w:val="24"/>
                <w:szCs w:val="24"/>
              </w:rPr>
              <w:t xml:space="preserve"> А.Ф.</w:t>
            </w:r>
          </w:p>
          <w:p w:rsidR="00084051" w:rsidRPr="00084051" w:rsidRDefault="00084051" w:rsidP="00E04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Байкова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А.А.</w:t>
            </w:r>
          </w:p>
        </w:tc>
      </w:tr>
      <w:tr w:rsidR="0040277E" w:rsidTr="00F40398">
        <w:trPr>
          <w:trHeight w:val="1656"/>
        </w:trPr>
        <w:tc>
          <w:tcPr>
            <w:tcW w:w="568" w:type="dxa"/>
            <w:vAlign w:val="center"/>
          </w:tcPr>
          <w:p w:rsidR="0040277E" w:rsidRDefault="00844A15" w:rsidP="00E04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67" w:right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40277E">
              <w:rPr>
                <w:sz w:val="24"/>
                <w:szCs w:val="24"/>
              </w:rPr>
              <w:t xml:space="preserve">. </w:t>
            </w:r>
          </w:p>
        </w:tc>
        <w:tc>
          <w:tcPr>
            <w:tcW w:w="5947" w:type="dxa"/>
            <w:gridSpan w:val="3"/>
            <w:vAlign w:val="center"/>
          </w:tcPr>
          <w:p w:rsidR="0040277E" w:rsidRPr="00084051" w:rsidRDefault="0040277E" w:rsidP="005D1FAC">
            <w:pPr>
              <w:tabs>
                <w:tab w:val="left" w:pos="5391"/>
              </w:tabs>
              <w:ind w:left="4" w:right="15"/>
              <w:jc w:val="center"/>
              <w:rPr>
                <w:sz w:val="24"/>
                <w:szCs w:val="24"/>
              </w:rPr>
            </w:pPr>
            <w:r w:rsidRPr="0040277E">
              <w:rPr>
                <w:sz w:val="24"/>
                <w:szCs w:val="24"/>
              </w:rPr>
              <w:t>Организация участия иностранных обучающихся в конкурсах, фестивалях, международных конференциях, олимпиадах и иных научно-образовательных и культурно-массовых мероприятиях различного уровня.</w:t>
            </w:r>
          </w:p>
        </w:tc>
        <w:tc>
          <w:tcPr>
            <w:tcW w:w="2416" w:type="dxa"/>
            <w:vAlign w:val="center"/>
          </w:tcPr>
          <w:p w:rsidR="0040277E" w:rsidRDefault="0040277E" w:rsidP="00E04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3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268" w:type="dxa"/>
            <w:vAlign w:val="center"/>
          </w:tcPr>
          <w:p w:rsidR="0040277E" w:rsidRPr="00084051" w:rsidRDefault="0040277E" w:rsidP="004027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084051">
              <w:rPr>
                <w:color w:val="000000"/>
                <w:sz w:val="24"/>
                <w:szCs w:val="24"/>
              </w:rPr>
              <w:t>Галимзянова</w:t>
            </w:r>
            <w:proofErr w:type="spellEnd"/>
            <w:r w:rsidRPr="00084051">
              <w:rPr>
                <w:color w:val="000000"/>
                <w:sz w:val="24"/>
                <w:szCs w:val="24"/>
              </w:rPr>
              <w:t xml:space="preserve"> А.Ф.</w:t>
            </w:r>
          </w:p>
          <w:p w:rsidR="0040277E" w:rsidRPr="00084051" w:rsidRDefault="0040277E" w:rsidP="004027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Байкова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А.А.</w:t>
            </w:r>
          </w:p>
        </w:tc>
      </w:tr>
      <w:tr w:rsidR="008571D6" w:rsidTr="00F40398">
        <w:trPr>
          <w:trHeight w:val="1656"/>
        </w:trPr>
        <w:tc>
          <w:tcPr>
            <w:tcW w:w="568" w:type="dxa"/>
            <w:vAlign w:val="center"/>
          </w:tcPr>
          <w:p w:rsidR="008571D6" w:rsidRDefault="00844A15" w:rsidP="00E04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67" w:right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8571D6">
              <w:rPr>
                <w:sz w:val="24"/>
                <w:szCs w:val="24"/>
              </w:rPr>
              <w:t>.</w:t>
            </w:r>
          </w:p>
        </w:tc>
        <w:tc>
          <w:tcPr>
            <w:tcW w:w="5947" w:type="dxa"/>
            <w:gridSpan w:val="3"/>
            <w:vAlign w:val="center"/>
          </w:tcPr>
          <w:p w:rsidR="008571D6" w:rsidRPr="0040277E" w:rsidRDefault="00B67784" w:rsidP="005D1FAC">
            <w:pPr>
              <w:tabs>
                <w:tab w:val="left" w:pos="5391"/>
              </w:tabs>
              <w:ind w:left="4" w:right="15"/>
              <w:jc w:val="center"/>
              <w:rPr>
                <w:sz w:val="24"/>
                <w:szCs w:val="24"/>
              </w:rPr>
            </w:pPr>
            <w:r w:rsidRPr="00B67784">
              <w:rPr>
                <w:sz w:val="24"/>
                <w:szCs w:val="24"/>
              </w:rPr>
              <w:t>Проведение социологического опроса и психологического тестирования среди иностранных обучающихся в целях улучшения их адаптации к условиям проживания и обучения в России.</w:t>
            </w:r>
          </w:p>
        </w:tc>
        <w:tc>
          <w:tcPr>
            <w:tcW w:w="2416" w:type="dxa"/>
            <w:vAlign w:val="center"/>
          </w:tcPr>
          <w:p w:rsidR="008571D6" w:rsidRPr="008571D6" w:rsidRDefault="008571D6" w:rsidP="00E04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3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268" w:type="dxa"/>
            <w:vAlign w:val="center"/>
          </w:tcPr>
          <w:p w:rsidR="008571D6" w:rsidRPr="00084051" w:rsidRDefault="008571D6" w:rsidP="00857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084051">
              <w:rPr>
                <w:color w:val="000000"/>
                <w:sz w:val="24"/>
                <w:szCs w:val="24"/>
              </w:rPr>
              <w:t>Галимзянова</w:t>
            </w:r>
            <w:proofErr w:type="spellEnd"/>
            <w:r w:rsidRPr="00084051">
              <w:rPr>
                <w:color w:val="000000"/>
                <w:sz w:val="24"/>
                <w:szCs w:val="24"/>
              </w:rPr>
              <w:t xml:space="preserve"> А.Ф.</w:t>
            </w:r>
          </w:p>
          <w:p w:rsidR="008571D6" w:rsidRPr="00084051" w:rsidRDefault="008571D6" w:rsidP="00857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Байкова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А.А.</w:t>
            </w:r>
          </w:p>
        </w:tc>
      </w:tr>
      <w:tr w:rsidR="00B105D1" w:rsidTr="00FF1883">
        <w:trPr>
          <w:trHeight w:val="386"/>
        </w:trPr>
        <w:tc>
          <w:tcPr>
            <w:tcW w:w="11199" w:type="dxa"/>
            <w:gridSpan w:val="6"/>
            <w:vAlign w:val="center"/>
          </w:tcPr>
          <w:p w:rsidR="00B105D1" w:rsidRPr="00F40398" w:rsidRDefault="005B37BD" w:rsidP="00E04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9"/>
                <w:tab w:val="left" w:pos="480"/>
              </w:tabs>
              <w:spacing w:line="275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F40398">
              <w:rPr>
                <w:b/>
                <w:color w:val="000000"/>
                <w:sz w:val="24"/>
                <w:szCs w:val="24"/>
              </w:rPr>
              <w:t>3. Международное сотрудничество и участие в программах академической мобильности</w:t>
            </w:r>
          </w:p>
        </w:tc>
      </w:tr>
      <w:tr w:rsidR="00B105D1" w:rsidTr="00365DCB">
        <w:trPr>
          <w:trHeight w:val="278"/>
        </w:trPr>
        <w:tc>
          <w:tcPr>
            <w:tcW w:w="11199" w:type="dxa"/>
            <w:gridSpan w:val="6"/>
            <w:shd w:val="clear" w:color="auto" w:fill="auto"/>
            <w:vAlign w:val="center"/>
          </w:tcPr>
          <w:p w:rsidR="00B105D1" w:rsidRPr="00365DCB" w:rsidRDefault="005B37BD" w:rsidP="00E04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741"/>
              <w:jc w:val="center"/>
              <w:rPr>
                <w:b/>
                <w:color w:val="000000"/>
                <w:sz w:val="24"/>
                <w:szCs w:val="24"/>
              </w:rPr>
            </w:pPr>
            <w:r w:rsidRPr="00365DCB">
              <w:rPr>
                <w:b/>
                <w:color w:val="000000"/>
                <w:sz w:val="24"/>
                <w:szCs w:val="24"/>
              </w:rPr>
              <w:t>3.1. Программы академической мобильности</w:t>
            </w:r>
          </w:p>
        </w:tc>
      </w:tr>
      <w:tr w:rsidR="00B105D1" w:rsidTr="00365DCB">
        <w:trPr>
          <w:trHeight w:val="827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105D1" w:rsidRPr="00365DCB" w:rsidRDefault="005B37BD" w:rsidP="00E04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67" w:right="160"/>
              <w:jc w:val="center"/>
              <w:rPr>
                <w:color w:val="000000"/>
                <w:sz w:val="24"/>
                <w:szCs w:val="24"/>
              </w:rPr>
            </w:pPr>
            <w:r w:rsidRPr="00365DCB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5805" w:type="dxa"/>
            <w:gridSpan w:val="2"/>
            <w:shd w:val="clear" w:color="auto" w:fill="auto"/>
            <w:vAlign w:val="center"/>
          </w:tcPr>
          <w:p w:rsidR="00B105D1" w:rsidRPr="00365DCB" w:rsidRDefault="005B37BD" w:rsidP="009B1BBC">
            <w:pPr>
              <w:jc w:val="center"/>
              <w:rPr>
                <w:sz w:val="24"/>
                <w:szCs w:val="24"/>
              </w:rPr>
            </w:pPr>
            <w:r w:rsidRPr="00365DCB">
              <w:rPr>
                <w:sz w:val="24"/>
                <w:szCs w:val="24"/>
              </w:rPr>
              <w:t>Обеспечение академической мобильности преподавательского состава между двумя образовательными организациями в рамках действующего соглашения о сотрудничестве.</w:t>
            </w:r>
          </w:p>
        </w:tc>
        <w:tc>
          <w:tcPr>
            <w:tcW w:w="2416" w:type="dxa"/>
            <w:shd w:val="clear" w:color="auto" w:fill="auto"/>
            <w:vAlign w:val="center"/>
          </w:tcPr>
          <w:p w:rsidR="00B105D1" w:rsidRPr="00365DCB" w:rsidRDefault="005B37BD" w:rsidP="00F403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8" w:firstLine="10"/>
              <w:jc w:val="center"/>
              <w:rPr>
                <w:color w:val="000000"/>
                <w:sz w:val="24"/>
                <w:szCs w:val="24"/>
              </w:rPr>
            </w:pPr>
            <w:r w:rsidRPr="00365DCB"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65DCB" w:rsidRPr="00365DCB" w:rsidRDefault="00365DCB" w:rsidP="00E04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jc w:val="center"/>
              <w:rPr>
                <w:color w:val="000000"/>
                <w:sz w:val="24"/>
                <w:szCs w:val="24"/>
              </w:rPr>
            </w:pPr>
            <w:r w:rsidRPr="00365DCB">
              <w:rPr>
                <w:color w:val="000000"/>
                <w:sz w:val="24"/>
                <w:szCs w:val="24"/>
              </w:rPr>
              <w:t>Назаренко А.С.</w:t>
            </w:r>
          </w:p>
          <w:p w:rsidR="00B105D1" w:rsidRPr="00365DCB" w:rsidRDefault="005B37BD" w:rsidP="00E04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365DCB">
              <w:rPr>
                <w:color w:val="000000"/>
                <w:sz w:val="24"/>
                <w:szCs w:val="24"/>
              </w:rPr>
              <w:t>Галимзянова</w:t>
            </w:r>
            <w:proofErr w:type="spellEnd"/>
            <w:r w:rsidRPr="00365DCB">
              <w:rPr>
                <w:color w:val="000000"/>
                <w:sz w:val="24"/>
                <w:szCs w:val="24"/>
              </w:rPr>
              <w:t xml:space="preserve"> А.Ф. </w:t>
            </w:r>
            <w:proofErr w:type="spellStart"/>
            <w:r w:rsidR="00084051" w:rsidRPr="00365DCB">
              <w:rPr>
                <w:color w:val="000000"/>
                <w:sz w:val="24"/>
                <w:szCs w:val="24"/>
              </w:rPr>
              <w:t>Байкова</w:t>
            </w:r>
            <w:proofErr w:type="spellEnd"/>
            <w:r w:rsidR="00084051" w:rsidRPr="00365DCB">
              <w:rPr>
                <w:color w:val="000000"/>
                <w:sz w:val="24"/>
                <w:szCs w:val="24"/>
              </w:rPr>
              <w:t xml:space="preserve"> А.А.</w:t>
            </w:r>
          </w:p>
        </w:tc>
      </w:tr>
      <w:tr w:rsidR="00B105D1" w:rsidTr="00365DCB">
        <w:trPr>
          <w:trHeight w:val="830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105D1" w:rsidRPr="00365DCB" w:rsidRDefault="005B37BD" w:rsidP="00E04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67" w:right="160"/>
              <w:jc w:val="center"/>
              <w:rPr>
                <w:color w:val="000000"/>
                <w:sz w:val="24"/>
                <w:szCs w:val="24"/>
              </w:rPr>
            </w:pPr>
            <w:r w:rsidRPr="00365DCB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5805" w:type="dxa"/>
            <w:gridSpan w:val="2"/>
            <w:shd w:val="clear" w:color="auto" w:fill="auto"/>
            <w:vAlign w:val="center"/>
          </w:tcPr>
          <w:p w:rsidR="00B105D1" w:rsidRPr="00365DCB" w:rsidRDefault="005B37BD" w:rsidP="009B1BBC">
            <w:pPr>
              <w:jc w:val="center"/>
              <w:rPr>
                <w:sz w:val="24"/>
                <w:szCs w:val="24"/>
              </w:rPr>
            </w:pPr>
            <w:r w:rsidRPr="00365DCB">
              <w:rPr>
                <w:sz w:val="24"/>
                <w:szCs w:val="24"/>
              </w:rPr>
              <w:t>Организация и реализация программ академического обмена для обучающихся на основании заключенного двустороннего соглашения о сотрудничестве.</w:t>
            </w:r>
          </w:p>
        </w:tc>
        <w:tc>
          <w:tcPr>
            <w:tcW w:w="2416" w:type="dxa"/>
            <w:shd w:val="clear" w:color="auto" w:fill="auto"/>
            <w:vAlign w:val="center"/>
          </w:tcPr>
          <w:p w:rsidR="00B105D1" w:rsidRPr="00365DCB" w:rsidRDefault="005B37BD" w:rsidP="00E04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4" w:right="118" w:firstLine="10"/>
              <w:jc w:val="center"/>
              <w:rPr>
                <w:color w:val="000000"/>
                <w:sz w:val="24"/>
                <w:szCs w:val="24"/>
              </w:rPr>
            </w:pPr>
            <w:r w:rsidRPr="00365DCB"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65DCB" w:rsidRPr="00365DCB" w:rsidRDefault="00365DCB" w:rsidP="00365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jc w:val="center"/>
              <w:rPr>
                <w:color w:val="000000"/>
                <w:sz w:val="24"/>
                <w:szCs w:val="24"/>
              </w:rPr>
            </w:pPr>
            <w:r w:rsidRPr="00365DCB">
              <w:rPr>
                <w:color w:val="000000"/>
                <w:sz w:val="24"/>
                <w:szCs w:val="24"/>
              </w:rPr>
              <w:t>Назаренко А.С.</w:t>
            </w:r>
          </w:p>
          <w:p w:rsidR="00B105D1" w:rsidRPr="00365DCB" w:rsidRDefault="00365DCB" w:rsidP="00365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365DCB">
              <w:rPr>
                <w:color w:val="000000"/>
                <w:sz w:val="24"/>
                <w:szCs w:val="24"/>
              </w:rPr>
              <w:t>Галимзянова</w:t>
            </w:r>
            <w:proofErr w:type="spellEnd"/>
            <w:r w:rsidRPr="00365DCB">
              <w:rPr>
                <w:color w:val="000000"/>
                <w:sz w:val="24"/>
                <w:szCs w:val="24"/>
              </w:rPr>
              <w:t xml:space="preserve"> А.Ф. </w:t>
            </w:r>
            <w:proofErr w:type="spellStart"/>
            <w:r w:rsidRPr="00365DCB">
              <w:rPr>
                <w:color w:val="000000"/>
                <w:sz w:val="24"/>
                <w:szCs w:val="24"/>
              </w:rPr>
              <w:t>Байкова</w:t>
            </w:r>
            <w:proofErr w:type="spellEnd"/>
            <w:r w:rsidRPr="00365DCB">
              <w:rPr>
                <w:color w:val="000000"/>
                <w:sz w:val="24"/>
                <w:szCs w:val="24"/>
              </w:rPr>
              <w:t xml:space="preserve"> А.А.</w:t>
            </w:r>
          </w:p>
        </w:tc>
      </w:tr>
      <w:tr w:rsidR="00B105D1" w:rsidTr="00365DCB">
        <w:trPr>
          <w:trHeight w:val="275"/>
        </w:trPr>
        <w:tc>
          <w:tcPr>
            <w:tcW w:w="11199" w:type="dxa"/>
            <w:gridSpan w:val="6"/>
            <w:shd w:val="clear" w:color="auto" w:fill="auto"/>
            <w:vAlign w:val="center"/>
          </w:tcPr>
          <w:p w:rsidR="00B105D1" w:rsidRPr="00365DCB" w:rsidRDefault="005B37BD" w:rsidP="00E04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365DCB">
              <w:rPr>
                <w:b/>
                <w:color w:val="000000"/>
                <w:sz w:val="24"/>
                <w:szCs w:val="24"/>
              </w:rPr>
              <w:t>3. 2. С международной Ассоциацией Университетов Физической Культуры и Спорта</w:t>
            </w:r>
          </w:p>
        </w:tc>
      </w:tr>
      <w:tr w:rsidR="00B105D1" w:rsidTr="00365DCB">
        <w:trPr>
          <w:trHeight w:val="1103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105D1" w:rsidRPr="00365DCB" w:rsidRDefault="005B37BD" w:rsidP="00E04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67" w:right="160"/>
              <w:jc w:val="center"/>
              <w:rPr>
                <w:color w:val="000000"/>
                <w:sz w:val="24"/>
                <w:szCs w:val="24"/>
              </w:rPr>
            </w:pPr>
            <w:r w:rsidRPr="00365DCB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5805" w:type="dxa"/>
            <w:gridSpan w:val="2"/>
            <w:shd w:val="clear" w:color="auto" w:fill="auto"/>
            <w:vAlign w:val="center"/>
          </w:tcPr>
          <w:p w:rsidR="00B105D1" w:rsidRPr="00365DCB" w:rsidRDefault="005B37BD" w:rsidP="00F40398">
            <w:pPr>
              <w:tabs>
                <w:tab w:val="left" w:pos="5391"/>
              </w:tabs>
              <w:ind w:right="175"/>
              <w:jc w:val="center"/>
              <w:rPr>
                <w:sz w:val="24"/>
                <w:szCs w:val="24"/>
              </w:rPr>
            </w:pPr>
            <w:r w:rsidRPr="00365DCB">
              <w:rPr>
                <w:sz w:val="24"/>
                <w:szCs w:val="24"/>
              </w:rPr>
              <w:t>Осуществление координации и всесторонней поддержки участников международных мероприятий, организуемых под эгидой Международной Ассоциации университетов физической культуры и спорта.</w:t>
            </w:r>
          </w:p>
        </w:tc>
        <w:tc>
          <w:tcPr>
            <w:tcW w:w="2416" w:type="dxa"/>
            <w:shd w:val="clear" w:color="auto" w:fill="auto"/>
            <w:vAlign w:val="center"/>
          </w:tcPr>
          <w:p w:rsidR="00B105D1" w:rsidRPr="00365DCB" w:rsidRDefault="005B37BD" w:rsidP="00E04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0"/>
              <w:jc w:val="center"/>
              <w:rPr>
                <w:color w:val="000000"/>
                <w:sz w:val="24"/>
                <w:szCs w:val="24"/>
              </w:rPr>
            </w:pPr>
            <w:r w:rsidRPr="00365DCB"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65DCB" w:rsidRPr="00365DCB" w:rsidRDefault="00365DCB" w:rsidP="00365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jc w:val="center"/>
              <w:rPr>
                <w:color w:val="000000"/>
                <w:sz w:val="24"/>
                <w:szCs w:val="24"/>
              </w:rPr>
            </w:pPr>
            <w:r w:rsidRPr="00365DCB">
              <w:rPr>
                <w:color w:val="000000"/>
                <w:sz w:val="24"/>
                <w:szCs w:val="24"/>
              </w:rPr>
              <w:t>Назаренко А.С.</w:t>
            </w:r>
          </w:p>
          <w:p w:rsidR="00B105D1" w:rsidRPr="00365DCB" w:rsidRDefault="00365DCB" w:rsidP="00365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365DCB">
              <w:rPr>
                <w:color w:val="000000"/>
                <w:sz w:val="24"/>
                <w:szCs w:val="24"/>
              </w:rPr>
              <w:t>Галимзянова</w:t>
            </w:r>
            <w:proofErr w:type="spellEnd"/>
            <w:r w:rsidRPr="00365DCB">
              <w:rPr>
                <w:color w:val="000000"/>
                <w:sz w:val="24"/>
                <w:szCs w:val="24"/>
              </w:rPr>
              <w:t xml:space="preserve"> А.Ф. </w:t>
            </w:r>
            <w:proofErr w:type="spellStart"/>
            <w:r w:rsidRPr="00365DCB">
              <w:rPr>
                <w:color w:val="000000"/>
                <w:sz w:val="24"/>
                <w:szCs w:val="24"/>
              </w:rPr>
              <w:t>Байкова</w:t>
            </w:r>
            <w:proofErr w:type="spellEnd"/>
            <w:r w:rsidRPr="00365DCB">
              <w:rPr>
                <w:color w:val="000000"/>
                <w:sz w:val="24"/>
                <w:szCs w:val="24"/>
              </w:rPr>
              <w:t xml:space="preserve"> А.А.</w:t>
            </w:r>
          </w:p>
        </w:tc>
      </w:tr>
      <w:tr w:rsidR="00B105D1" w:rsidTr="00FF1883">
        <w:trPr>
          <w:trHeight w:val="275"/>
        </w:trPr>
        <w:tc>
          <w:tcPr>
            <w:tcW w:w="11199" w:type="dxa"/>
            <w:gridSpan w:val="6"/>
            <w:vAlign w:val="center"/>
          </w:tcPr>
          <w:p w:rsidR="00B105D1" w:rsidRDefault="005B37BD" w:rsidP="00E04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3. 3. С зарубежными партнерами</w:t>
            </w:r>
          </w:p>
        </w:tc>
      </w:tr>
      <w:tr w:rsidR="00B105D1" w:rsidTr="00F40398">
        <w:trPr>
          <w:trHeight w:val="1104"/>
        </w:trPr>
        <w:tc>
          <w:tcPr>
            <w:tcW w:w="710" w:type="dxa"/>
            <w:gridSpan w:val="2"/>
            <w:vAlign w:val="center"/>
          </w:tcPr>
          <w:p w:rsidR="00B105D1" w:rsidRDefault="00365DCB" w:rsidP="00365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line="268" w:lineRule="auto"/>
              <w:ind w:right="1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5805" w:type="dxa"/>
            <w:gridSpan w:val="2"/>
            <w:vAlign w:val="center"/>
          </w:tcPr>
          <w:p w:rsidR="00B105D1" w:rsidRPr="00084051" w:rsidRDefault="005B37BD" w:rsidP="00F40398">
            <w:pPr>
              <w:tabs>
                <w:tab w:val="left" w:pos="5391"/>
              </w:tabs>
              <w:ind w:right="175"/>
              <w:jc w:val="center"/>
              <w:rPr>
                <w:sz w:val="24"/>
                <w:szCs w:val="24"/>
              </w:rPr>
            </w:pPr>
            <w:r w:rsidRPr="00084051">
              <w:rPr>
                <w:sz w:val="24"/>
                <w:szCs w:val="24"/>
              </w:rPr>
              <w:t>Организация и сопровождение визитов представителей зарубежных организаций и университетов-партнеров с целью участия в совместных мероприятиях и проведения переговоров по вопросам сотрудничества.</w:t>
            </w:r>
          </w:p>
        </w:tc>
        <w:tc>
          <w:tcPr>
            <w:tcW w:w="2416" w:type="dxa"/>
            <w:vAlign w:val="center"/>
          </w:tcPr>
          <w:p w:rsidR="00B105D1" w:rsidRDefault="005B37BD" w:rsidP="00E04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8" w:firstLine="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268" w:type="dxa"/>
            <w:vAlign w:val="center"/>
          </w:tcPr>
          <w:p w:rsidR="00365DCB" w:rsidRPr="00365DCB" w:rsidRDefault="00365DCB" w:rsidP="00365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jc w:val="center"/>
              <w:rPr>
                <w:color w:val="000000"/>
                <w:sz w:val="24"/>
                <w:szCs w:val="24"/>
              </w:rPr>
            </w:pPr>
            <w:r w:rsidRPr="00365DCB">
              <w:rPr>
                <w:color w:val="000000"/>
                <w:sz w:val="24"/>
                <w:szCs w:val="24"/>
              </w:rPr>
              <w:t>Назаренко А.С.</w:t>
            </w:r>
          </w:p>
          <w:p w:rsidR="00B105D1" w:rsidRPr="00084051" w:rsidRDefault="00365DCB" w:rsidP="00365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365DCB">
              <w:rPr>
                <w:color w:val="000000"/>
                <w:sz w:val="24"/>
                <w:szCs w:val="24"/>
              </w:rPr>
              <w:t>Галимзянова</w:t>
            </w:r>
            <w:proofErr w:type="spellEnd"/>
            <w:r w:rsidRPr="00365DCB">
              <w:rPr>
                <w:color w:val="000000"/>
                <w:sz w:val="24"/>
                <w:szCs w:val="24"/>
              </w:rPr>
              <w:t xml:space="preserve"> А.Ф. </w:t>
            </w:r>
            <w:proofErr w:type="spellStart"/>
            <w:r w:rsidRPr="00365DCB">
              <w:rPr>
                <w:color w:val="000000"/>
                <w:sz w:val="24"/>
                <w:szCs w:val="24"/>
              </w:rPr>
              <w:t>Байкова</w:t>
            </w:r>
            <w:proofErr w:type="spellEnd"/>
            <w:r w:rsidRPr="00365DCB">
              <w:rPr>
                <w:color w:val="000000"/>
                <w:sz w:val="24"/>
                <w:szCs w:val="24"/>
              </w:rPr>
              <w:t xml:space="preserve"> А.А.</w:t>
            </w:r>
          </w:p>
        </w:tc>
      </w:tr>
      <w:tr w:rsidR="00B105D1" w:rsidTr="00F40398">
        <w:trPr>
          <w:trHeight w:val="830"/>
        </w:trPr>
        <w:tc>
          <w:tcPr>
            <w:tcW w:w="710" w:type="dxa"/>
            <w:gridSpan w:val="2"/>
            <w:vAlign w:val="center"/>
          </w:tcPr>
          <w:p w:rsidR="00B105D1" w:rsidRPr="00084051" w:rsidRDefault="00365DCB" w:rsidP="00365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right="1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5805" w:type="dxa"/>
            <w:gridSpan w:val="2"/>
            <w:vAlign w:val="center"/>
          </w:tcPr>
          <w:p w:rsidR="00B105D1" w:rsidRPr="00084051" w:rsidRDefault="005B37BD" w:rsidP="00F40398">
            <w:pPr>
              <w:tabs>
                <w:tab w:val="left" w:pos="5391"/>
              </w:tabs>
              <w:ind w:right="175"/>
              <w:jc w:val="center"/>
              <w:rPr>
                <w:sz w:val="24"/>
                <w:szCs w:val="24"/>
              </w:rPr>
            </w:pPr>
            <w:r w:rsidRPr="00084051">
              <w:rPr>
                <w:sz w:val="24"/>
                <w:szCs w:val="24"/>
              </w:rPr>
              <w:t>Ведение переговоров и заключение договоров о сотрудничестве с иностранными организациями, деятельность которых соответствует профилю образовательной организации.</w:t>
            </w:r>
          </w:p>
        </w:tc>
        <w:tc>
          <w:tcPr>
            <w:tcW w:w="2416" w:type="dxa"/>
            <w:vAlign w:val="center"/>
          </w:tcPr>
          <w:p w:rsidR="00B105D1" w:rsidRDefault="005B37BD" w:rsidP="00E04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7" w:right="110" w:firstLine="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268" w:type="dxa"/>
            <w:vAlign w:val="center"/>
          </w:tcPr>
          <w:p w:rsidR="00365DCB" w:rsidRPr="00365DCB" w:rsidRDefault="00365DCB" w:rsidP="00365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jc w:val="center"/>
              <w:rPr>
                <w:color w:val="000000"/>
                <w:sz w:val="24"/>
                <w:szCs w:val="24"/>
              </w:rPr>
            </w:pPr>
            <w:r w:rsidRPr="00365DCB">
              <w:rPr>
                <w:color w:val="000000"/>
                <w:sz w:val="24"/>
                <w:szCs w:val="24"/>
              </w:rPr>
              <w:t>Назаренко А.С.</w:t>
            </w:r>
          </w:p>
          <w:p w:rsidR="00B105D1" w:rsidRDefault="00365DCB" w:rsidP="00365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365DCB">
              <w:rPr>
                <w:color w:val="000000"/>
                <w:sz w:val="24"/>
                <w:szCs w:val="24"/>
              </w:rPr>
              <w:t>Галимзянова</w:t>
            </w:r>
            <w:proofErr w:type="spellEnd"/>
            <w:r w:rsidRPr="00365DCB">
              <w:rPr>
                <w:color w:val="000000"/>
                <w:sz w:val="24"/>
                <w:szCs w:val="24"/>
              </w:rPr>
              <w:t xml:space="preserve"> А.Ф. </w:t>
            </w:r>
            <w:proofErr w:type="spellStart"/>
            <w:r w:rsidRPr="00365DCB">
              <w:rPr>
                <w:color w:val="000000"/>
                <w:sz w:val="24"/>
                <w:szCs w:val="24"/>
              </w:rPr>
              <w:t>Байкова</w:t>
            </w:r>
            <w:proofErr w:type="spellEnd"/>
            <w:r w:rsidRPr="00365DCB">
              <w:rPr>
                <w:color w:val="000000"/>
                <w:sz w:val="24"/>
                <w:szCs w:val="24"/>
              </w:rPr>
              <w:t xml:space="preserve"> А.А.</w:t>
            </w:r>
          </w:p>
        </w:tc>
      </w:tr>
      <w:tr w:rsidR="009B57F4" w:rsidTr="00B66FB3">
        <w:trPr>
          <w:trHeight w:val="2295"/>
        </w:trPr>
        <w:tc>
          <w:tcPr>
            <w:tcW w:w="710" w:type="dxa"/>
            <w:gridSpan w:val="2"/>
            <w:vAlign w:val="center"/>
          </w:tcPr>
          <w:p w:rsidR="009B57F4" w:rsidRPr="00365DCB" w:rsidRDefault="00365DCB" w:rsidP="00365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right="1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5805" w:type="dxa"/>
            <w:gridSpan w:val="2"/>
            <w:vAlign w:val="center"/>
          </w:tcPr>
          <w:p w:rsidR="009B57F4" w:rsidRPr="00084051" w:rsidRDefault="009B57F4" w:rsidP="00F40398">
            <w:pPr>
              <w:tabs>
                <w:tab w:val="left" w:pos="5391"/>
              </w:tabs>
              <w:ind w:right="175"/>
              <w:jc w:val="center"/>
              <w:rPr>
                <w:sz w:val="24"/>
                <w:szCs w:val="24"/>
              </w:rPr>
            </w:pPr>
            <w:r w:rsidRPr="0023447F">
              <w:rPr>
                <w:sz w:val="24"/>
                <w:szCs w:val="24"/>
              </w:rPr>
              <w:t>Организация совместных научных, культурных, образовательных и спортивных мероприятий с зарубежными партнёрами, обеспечение участия представителей вуза в конференциях, семинарах и круглых столах за рубежом, а также привлечение иностранных граждан к участию в международных событиях на базе университета.</w:t>
            </w:r>
          </w:p>
        </w:tc>
        <w:tc>
          <w:tcPr>
            <w:tcW w:w="2416" w:type="dxa"/>
            <w:vAlign w:val="center"/>
          </w:tcPr>
          <w:p w:rsidR="009B57F4" w:rsidRDefault="009B57F4" w:rsidP="00E04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7" w:right="110" w:firstLine="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учебного года</w:t>
            </w:r>
          </w:p>
          <w:p w:rsidR="009B57F4" w:rsidRDefault="009B57F4" w:rsidP="00E04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right="110" w:firstLine="1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365DCB" w:rsidRPr="00365DCB" w:rsidRDefault="00365DCB" w:rsidP="00365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jc w:val="center"/>
              <w:rPr>
                <w:color w:val="000000"/>
                <w:sz w:val="24"/>
                <w:szCs w:val="24"/>
              </w:rPr>
            </w:pPr>
            <w:r w:rsidRPr="00365DCB">
              <w:rPr>
                <w:color w:val="000000"/>
                <w:sz w:val="24"/>
                <w:szCs w:val="24"/>
              </w:rPr>
              <w:t>Назаренко А.С.</w:t>
            </w:r>
          </w:p>
          <w:p w:rsidR="009B57F4" w:rsidRPr="00084051" w:rsidRDefault="00365DCB" w:rsidP="00365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04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365DCB">
              <w:rPr>
                <w:color w:val="000000"/>
                <w:sz w:val="24"/>
                <w:szCs w:val="24"/>
              </w:rPr>
              <w:t>Галимзянова</w:t>
            </w:r>
            <w:proofErr w:type="spellEnd"/>
            <w:r w:rsidRPr="00365DCB">
              <w:rPr>
                <w:color w:val="000000"/>
                <w:sz w:val="24"/>
                <w:szCs w:val="24"/>
              </w:rPr>
              <w:t xml:space="preserve"> А.Ф. </w:t>
            </w:r>
            <w:proofErr w:type="spellStart"/>
            <w:r w:rsidRPr="00365DCB">
              <w:rPr>
                <w:color w:val="000000"/>
                <w:sz w:val="24"/>
                <w:szCs w:val="24"/>
              </w:rPr>
              <w:t>Байкова</w:t>
            </w:r>
            <w:proofErr w:type="spellEnd"/>
            <w:r w:rsidRPr="00365DCB">
              <w:rPr>
                <w:color w:val="000000"/>
                <w:sz w:val="24"/>
                <w:szCs w:val="24"/>
              </w:rPr>
              <w:t xml:space="preserve"> А.А.</w:t>
            </w:r>
          </w:p>
        </w:tc>
      </w:tr>
      <w:tr w:rsidR="00B105D1" w:rsidTr="00365DCB">
        <w:trPr>
          <w:trHeight w:val="827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105D1" w:rsidRPr="00365DCB" w:rsidRDefault="009B57F4" w:rsidP="00D01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91"/>
              </w:tabs>
              <w:ind w:right="175"/>
              <w:jc w:val="center"/>
              <w:rPr>
                <w:sz w:val="24"/>
                <w:szCs w:val="24"/>
              </w:rPr>
            </w:pPr>
            <w:r w:rsidRPr="00365DCB">
              <w:rPr>
                <w:sz w:val="24"/>
                <w:szCs w:val="24"/>
              </w:rPr>
              <w:t>4.</w:t>
            </w:r>
          </w:p>
        </w:tc>
        <w:tc>
          <w:tcPr>
            <w:tcW w:w="5805" w:type="dxa"/>
            <w:gridSpan w:val="2"/>
            <w:shd w:val="clear" w:color="auto" w:fill="auto"/>
            <w:vAlign w:val="center"/>
          </w:tcPr>
          <w:p w:rsidR="00B105D1" w:rsidRPr="00365DCB" w:rsidRDefault="005B37BD" w:rsidP="009B57F4">
            <w:pPr>
              <w:tabs>
                <w:tab w:val="left" w:pos="5391"/>
              </w:tabs>
              <w:ind w:right="175"/>
              <w:jc w:val="center"/>
              <w:rPr>
                <w:sz w:val="24"/>
                <w:szCs w:val="24"/>
              </w:rPr>
            </w:pPr>
            <w:r w:rsidRPr="00365DCB">
              <w:rPr>
                <w:sz w:val="24"/>
                <w:szCs w:val="24"/>
              </w:rPr>
              <w:t>Осуществление взаимодействия с Международным советом по спортивной науке и физическому воспитанию (ICSSPE) в рамках реализации совместных проектов.</w:t>
            </w:r>
          </w:p>
        </w:tc>
        <w:tc>
          <w:tcPr>
            <w:tcW w:w="2416" w:type="dxa"/>
            <w:shd w:val="clear" w:color="auto" w:fill="auto"/>
            <w:vAlign w:val="center"/>
          </w:tcPr>
          <w:p w:rsidR="00B105D1" w:rsidRPr="00365DCB" w:rsidRDefault="005B37BD" w:rsidP="009B57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91"/>
              </w:tabs>
              <w:ind w:right="175"/>
              <w:jc w:val="center"/>
              <w:rPr>
                <w:sz w:val="24"/>
                <w:szCs w:val="24"/>
              </w:rPr>
            </w:pPr>
            <w:r w:rsidRPr="00365DCB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65DCB" w:rsidRPr="00365DCB" w:rsidRDefault="00365DCB" w:rsidP="00365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jc w:val="center"/>
              <w:rPr>
                <w:color w:val="000000"/>
                <w:sz w:val="24"/>
                <w:szCs w:val="24"/>
              </w:rPr>
            </w:pPr>
            <w:r w:rsidRPr="00365DCB">
              <w:rPr>
                <w:color w:val="000000"/>
                <w:sz w:val="24"/>
                <w:szCs w:val="24"/>
              </w:rPr>
              <w:t>Назаренко А.С.</w:t>
            </w:r>
          </w:p>
          <w:p w:rsidR="00B105D1" w:rsidRPr="00365DCB" w:rsidRDefault="00365DCB" w:rsidP="00365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91"/>
              </w:tabs>
              <w:ind w:right="175"/>
              <w:jc w:val="center"/>
              <w:rPr>
                <w:sz w:val="24"/>
                <w:szCs w:val="24"/>
              </w:rPr>
            </w:pPr>
            <w:proofErr w:type="spellStart"/>
            <w:r w:rsidRPr="00365DCB">
              <w:rPr>
                <w:color w:val="000000"/>
                <w:sz w:val="24"/>
                <w:szCs w:val="24"/>
              </w:rPr>
              <w:t>Галимзянова</w:t>
            </w:r>
            <w:proofErr w:type="spellEnd"/>
            <w:r w:rsidRPr="00365DCB">
              <w:rPr>
                <w:color w:val="000000"/>
                <w:sz w:val="24"/>
                <w:szCs w:val="24"/>
              </w:rPr>
              <w:t xml:space="preserve"> А.Ф. </w:t>
            </w:r>
            <w:proofErr w:type="spellStart"/>
            <w:r w:rsidRPr="00365DCB">
              <w:rPr>
                <w:color w:val="000000"/>
                <w:sz w:val="24"/>
                <w:szCs w:val="24"/>
              </w:rPr>
              <w:t>Байкова</w:t>
            </w:r>
            <w:proofErr w:type="spellEnd"/>
            <w:r w:rsidRPr="00365DCB">
              <w:rPr>
                <w:color w:val="000000"/>
                <w:sz w:val="24"/>
                <w:szCs w:val="24"/>
              </w:rPr>
              <w:t xml:space="preserve"> А.А.</w:t>
            </w:r>
          </w:p>
        </w:tc>
      </w:tr>
      <w:tr w:rsidR="00B105D1" w:rsidTr="00FF1883">
        <w:trPr>
          <w:trHeight w:val="230"/>
        </w:trPr>
        <w:tc>
          <w:tcPr>
            <w:tcW w:w="11199" w:type="dxa"/>
            <w:gridSpan w:val="6"/>
            <w:vAlign w:val="center"/>
          </w:tcPr>
          <w:p w:rsidR="00B105D1" w:rsidRDefault="005B37BD" w:rsidP="002344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4. Административное взаимодействие</w:t>
            </w:r>
          </w:p>
        </w:tc>
      </w:tr>
      <w:tr w:rsidR="00B105D1" w:rsidTr="00F40398">
        <w:trPr>
          <w:trHeight w:val="1124"/>
        </w:trPr>
        <w:tc>
          <w:tcPr>
            <w:tcW w:w="568" w:type="dxa"/>
            <w:vAlign w:val="center"/>
          </w:tcPr>
          <w:p w:rsidR="00B105D1" w:rsidRDefault="005B37BD" w:rsidP="00E04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67" w:right="1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5919" w:type="dxa"/>
            <w:gridSpan w:val="2"/>
            <w:vAlign w:val="center"/>
          </w:tcPr>
          <w:p w:rsidR="00B105D1" w:rsidRPr="00084051" w:rsidRDefault="009B57F4" w:rsidP="00F40398">
            <w:pPr>
              <w:tabs>
                <w:tab w:val="left" w:pos="5391"/>
              </w:tabs>
              <w:ind w:right="175"/>
              <w:jc w:val="center"/>
              <w:rPr>
                <w:sz w:val="24"/>
                <w:szCs w:val="24"/>
              </w:rPr>
            </w:pPr>
            <w:r w:rsidRPr="009B57F4">
              <w:rPr>
                <w:sz w:val="24"/>
                <w:szCs w:val="24"/>
              </w:rPr>
              <w:t>Обеспечение актуальности и своевременного обновления информации в разделе «Международная деятельность» на официальном сайте университета, включая публикацию новостей о достижениях иностранных студентов, размещение фото- и видеоматериалов с международных мероприятий, а также оперативное информирование о визовых и миграционных изменениях для иностранных обучающихся.</w:t>
            </w:r>
          </w:p>
        </w:tc>
        <w:tc>
          <w:tcPr>
            <w:tcW w:w="2444" w:type="dxa"/>
            <w:gridSpan w:val="2"/>
            <w:vAlign w:val="center"/>
          </w:tcPr>
          <w:p w:rsidR="00B105D1" w:rsidRDefault="005B37BD" w:rsidP="00E04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 w:right="28" w:hanging="3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учебного  года</w:t>
            </w:r>
          </w:p>
        </w:tc>
        <w:tc>
          <w:tcPr>
            <w:tcW w:w="2268" w:type="dxa"/>
            <w:vAlign w:val="center"/>
          </w:tcPr>
          <w:p w:rsidR="00365DCB" w:rsidRPr="00365DCB" w:rsidRDefault="00365DCB" w:rsidP="00365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jc w:val="center"/>
              <w:rPr>
                <w:color w:val="000000"/>
                <w:sz w:val="24"/>
                <w:szCs w:val="24"/>
              </w:rPr>
            </w:pPr>
            <w:r w:rsidRPr="00365DCB">
              <w:rPr>
                <w:color w:val="000000"/>
                <w:sz w:val="24"/>
                <w:szCs w:val="24"/>
              </w:rPr>
              <w:t>Назаренко А.С.</w:t>
            </w:r>
          </w:p>
          <w:p w:rsidR="00B105D1" w:rsidRPr="00084051" w:rsidRDefault="00365DCB" w:rsidP="00365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68" w:hanging="2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365DCB">
              <w:rPr>
                <w:color w:val="000000"/>
                <w:sz w:val="24"/>
                <w:szCs w:val="24"/>
              </w:rPr>
              <w:t>Галимзянова</w:t>
            </w:r>
            <w:proofErr w:type="spellEnd"/>
            <w:r w:rsidRPr="00365DCB">
              <w:rPr>
                <w:color w:val="000000"/>
                <w:sz w:val="24"/>
                <w:szCs w:val="24"/>
              </w:rPr>
              <w:t xml:space="preserve"> А.Ф. </w:t>
            </w:r>
            <w:proofErr w:type="spellStart"/>
            <w:r w:rsidRPr="00365DCB">
              <w:rPr>
                <w:color w:val="000000"/>
                <w:sz w:val="24"/>
                <w:szCs w:val="24"/>
              </w:rPr>
              <w:t>Байкова</w:t>
            </w:r>
            <w:proofErr w:type="spellEnd"/>
            <w:r w:rsidRPr="00365DCB">
              <w:rPr>
                <w:color w:val="000000"/>
                <w:sz w:val="24"/>
                <w:szCs w:val="24"/>
              </w:rPr>
              <w:t xml:space="preserve"> А.А.</w:t>
            </w:r>
          </w:p>
        </w:tc>
      </w:tr>
      <w:tr w:rsidR="009B57F4" w:rsidTr="004F1446">
        <w:trPr>
          <w:trHeight w:val="1932"/>
        </w:trPr>
        <w:tc>
          <w:tcPr>
            <w:tcW w:w="568" w:type="dxa"/>
            <w:vAlign w:val="center"/>
          </w:tcPr>
          <w:p w:rsidR="009B57F4" w:rsidRDefault="009B57F4" w:rsidP="00E04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67" w:right="1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</w:p>
          <w:p w:rsidR="009B57F4" w:rsidRDefault="009B57F4" w:rsidP="009B57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67" w:right="160"/>
              <w:rPr>
                <w:color w:val="000000"/>
                <w:sz w:val="24"/>
                <w:szCs w:val="24"/>
              </w:rPr>
            </w:pPr>
          </w:p>
        </w:tc>
        <w:tc>
          <w:tcPr>
            <w:tcW w:w="5919" w:type="dxa"/>
            <w:gridSpan w:val="2"/>
            <w:vAlign w:val="center"/>
          </w:tcPr>
          <w:p w:rsidR="009B57F4" w:rsidRPr="00084051" w:rsidRDefault="009B57F4" w:rsidP="00F40398">
            <w:pPr>
              <w:tabs>
                <w:tab w:val="left" w:pos="5391"/>
              </w:tabs>
              <w:ind w:right="175"/>
              <w:jc w:val="center"/>
              <w:rPr>
                <w:sz w:val="24"/>
                <w:szCs w:val="24"/>
              </w:rPr>
            </w:pPr>
            <w:r w:rsidRPr="009B57F4">
              <w:rPr>
                <w:sz w:val="24"/>
                <w:szCs w:val="24"/>
              </w:rPr>
              <w:t>Взаимодействие с министерствами и ведомствами РФ и РТ: подготовка и своевременное предоставление отчётности, информационных материалов и данных для ежегодного федерального мониторинга международной деятельности университета.</w:t>
            </w:r>
          </w:p>
        </w:tc>
        <w:tc>
          <w:tcPr>
            <w:tcW w:w="2444" w:type="dxa"/>
            <w:gridSpan w:val="2"/>
            <w:vAlign w:val="center"/>
          </w:tcPr>
          <w:p w:rsidR="009B57F4" w:rsidRDefault="009B57F4" w:rsidP="00E04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34" w:hanging="3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  <w:p w:rsidR="009B57F4" w:rsidRDefault="009B57F4" w:rsidP="009B57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 w:right="33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365DCB" w:rsidRPr="00365DCB" w:rsidRDefault="00365DCB" w:rsidP="00365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jc w:val="center"/>
              <w:rPr>
                <w:color w:val="000000"/>
                <w:sz w:val="24"/>
                <w:szCs w:val="24"/>
              </w:rPr>
            </w:pPr>
            <w:r w:rsidRPr="00365DCB">
              <w:rPr>
                <w:color w:val="000000"/>
                <w:sz w:val="24"/>
                <w:szCs w:val="24"/>
              </w:rPr>
              <w:t>Назаренко А.С.</w:t>
            </w:r>
          </w:p>
          <w:p w:rsidR="009B57F4" w:rsidRPr="00084051" w:rsidRDefault="00365DCB" w:rsidP="00365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365DCB">
              <w:rPr>
                <w:color w:val="000000"/>
                <w:sz w:val="24"/>
                <w:szCs w:val="24"/>
              </w:rPr>
              <w:t>Галимзянова</w:t>
            </w:r>
            <w:proofErr w:type="spellEnd"/>
            <w:r w:rsidRPr="00365DCB">
              <w:rPr>
                <w:color w:val="000000"/>
                <w:sz w:val="24"/>
                <w:szCs w:val="24"/>
              </w:rPr>
              <w:t xml:space="preserve"> А.Ф. </w:t>
            </w:r>
            <w:proofErr w:type="spellStart"/>
            <w:r w:rsidRPr="00365DCB">
              <w:rPr>
                <w:color w:val="000000"/>
                <w:sz w:val="24"/>
                <w:szCs w:val="24"/>
              </w:rPr>
              <w:t>Байкова</w:t>
            </w:r>
            <w:proofErr w:type="spellEnd"/>
            <w:r w:rsidRPr="00365DCB">
              <w:rPr>
                <w:color w:val="000000"/>
                <w:sz w:val="24"/>
                <w:szCs w:val="24"/>
              </w:rPr>
              <w:t xml:space="preserve"> А.А.</w:t>
            </w:r>
          </w:p>
        </w:tc>
      </w:tr>
      <w:tr w:rsidR="00B105D1" w:rsidTr="00D01FA2">
        <w:trPr>
          <w:trHeight w:val="278"/>
        </w:trPr>
        <w:tc>
          <w:tcPr>
            <w:tcW w:w="11199" w:type="dxa"/>
            <w:gridSpan w:val="6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B105D1" w:rsidRPr="00D01FA2" w:rsidRDefault="005B37BD" w:rsidP="002344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D01FA2">
              <w:rPr>
                <w:b/>
                <w:sz w:val="24"/>
                <w:szCs w:val="24"/>
              </w:rPr>
              <w:t>5</w:t>
            </w:r>
            <w:r w:rsidRPr="00D01FA2">
              <w:rPr>
                <w:b/>
                <w:color w:val="000000"/>
                <w:sz w:val="24"/>
                <w:szCs w:val="24"/>
              </w:rPr>
              <w:t>. Работа над проектом FISU «Healthy Campus»</w:t>
            </w:r>
          </w:p>
          <w:p w:rsidR="00B105D1" w:rsidRPr="00D01FA2" w:rsidRDefault="00B105D1" w:rsidP="00E04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2796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B105D1" w:rsidTr="00D01FA2">
        <w:trPr>
          <w:trHeight w:val="1106"/>
        </w:trPr>
        <w:tc>
          <w:tcPr>
            <w:tcW w:w="568" w:type="dxa"/>
            <w:shd w:val="clear" w:color="auto" w:fill="auto"/>
            <w:vAlign w:val="center"/>
          </w:tcPr>
          <w:p w:rsidR="0023447F" w:rsidRPr="00D01FA2" w:rsidRDefault="005B37BD" w:rsidP="00E04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67" w:right="160"/>
              <w:jc w:val="center"/>
              <w:rPr>
                <w:color w:val="000000"/>
                <w:sz w:val="24"/>
                <w:szCs w:val="24"/>
              </w:rPr>
            </w:pPr>
            <w:r w:rsidRPr="00D01FA2">
              <w:rPr>
                <w:color w:val="000000"/>
                <w:sz w:val="24"/>
                <w:szCs w:val="24"/>
              </w:rPr>
              <w:t>1.</w:t>
            </w:r>
          </w:p>
          <w:p w:rsidR="0023447F" w:rsidRPr="00D01FA2" w:rsidRDefault="0023447F" w:rsidP="0023447F">
            <w:pPr>
              <w:rPr>
                <w:sz w:val="24"/>
                <w:szCs w:val="24"/>
              </w:rPr>
            </w:pPr>
          </w:p>
          <w:p w:rsidR="0023447F" w:rsidRPr="00D01FA2" w:rsidRDefault="0023447F" w:rsidP="0023447F">
            <w:pPr>
              <w:rPr>
                <w:sz w:val="24"/>
                <w:szCs w:val="24"/>
              </w:rPr>
            </w:pPr>
          </w:p>
          <w:p w:rsidR="00B105D1" w:rsidRPr="00D01FA2" w:rsidRDefault="00B105D1" w:rsidP="0023447F">
            <w:pPr>
              <w:rPr>
                <w:sz w:val="24"/>
                <w:szCs w:val="24"/>
              </w:rPr>
            </w:pPr>
          </w:p>
        </w:tc>
        <w:tc>
          <w:tcPr>
            <w:tcW w:w="5919" w:type="dxa"/>
            <w:gridSpan w:val="2"/>
            <w:shd w:val="clear" w:color="auto" w:fill="auto"/>
            <w:vAlign w:val="center"/>
          </w:tcPr>
          <w:p w:rsidR="00B105D1" w:rsidRPr="00D01FA2" w:rsidRDefault="005B37BD" w:rsidP="0023447F">
            <w:pPr>
              <w:jc w:val="center"/>
              <w:rPr>
                <w:sz w:val="24"/>
                <w:szCs w:val="24"/>
              </w:rPr>
            </w:pPr>
            <w:r w:rsidRPr="00D01FA2">
              <w:rPr>
                <w:sz w:val="24"/>
                <w:szCs w:val="24"/>
              </w:rPr>
              <w:t>Разработка планов и организация мероприятий, направленных на повышение комфортности и качества жизни и обучения в университете в соответствии с критериями платинового уровня программы «Healthy Campus».</w:t>
            </w:r>
          </w:p>
        </w:tc>
        <w:tc>
          <w:tcPr>
            <w:tcW w:w="2444" w:type="dxa"/>
            <w:gridSpan w:val="2"/>
            <w:shd w:val="clear" w:color="auto" w:fill="auto"/>
            <w:vAlign w:val="center"/>
          </w:tcPr>
          <w:p w:rsidR="00B105D1" w:rsidRPr="00D01FA2" w:rsidRDefault="005B37BD" w:rsidP="00E04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8" w:firstLine="34"/>
              <w:jc w:val="center"/>
              <w:rPr>
                <w:color w:val="000000"/>
                <w:sz w:val="24"/>
                <w:szCs w:val="24"/>
              </w:rPr>
            </w:pPr>
            <w:r w:rsidRPr="00D01FA2"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65DCB" w:rsidRPr="00365DCB" w:rsidRDefault="00365DCB" w:rsidP="00365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jc w:val="center"/>
              <w:rPr>
                <w:color w:val="000000"/>
                <w:sz w:val="24"/>
                <w:szCs w:val="24"/>
              </w:rPr>
            </w:pPr>
            <w:r w:rsidRPr="00365DCB">
              <w:rPr>
                <w:color w:val="000000"/>
                <w:sz w:val="24"/>
                <w:szCs w:val="24"/>
              </w:rPr>
              <w:t>Назаренко А.С.</w:t>
            </w:r>
          </w:p>
          <w:p w:rsidR="00B105D1" w:rsidRPr="009B1BBC" w:rsidRDefault="00365DCB" w:rsidP="00365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26"/>
              </w:tabs>
              <w:ind w:hanging="2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365DCB">
              <w:rPr>
                <w:color w:val="000000"/>
                <w:sz w:val="24"/>
                <w:szCs w:val="24"/>
              </w:rPr>
              <w:t>Галимзянова</w:t>
            </w:r>
            <w:proofErr w:type="spellEnd"/>
            <w:r w:rsidRPr="00365DCB">
              <w:rPr>
                <w:color w:val="000000"/>
                <w:sz w:val="24"/>
                <w:szCs w:val="24"/>
              </w:rPr>
              <w:t xml:space="preserve"> А.Ф. </w:t>
            </w:r>
            <w:proofErr w:type="spellStart"/>
            <w:r w:rsidRPr="00365DCB">
              <w:rPr>
                <w:color w:val="000000"/>
                <w:sz w:val="24"/>
                <w:szCs w:val="24"/>
              </w:rPr>
              <w:t>Байкова</w:t>
            </w:r>
            <w:proofErr w:type="spellEnd"/>
            <w:r w:rsidRPr="00365DCB">
              <w:rPr>
                <w:color w:val="000000"/>
                <w:sz w:val="24"/>
                <w:szCs w:val="24"/>
              </w:rPr>
              <w:t xml:space="preserve"> А.А.</w:t>
            </w:r>
          </w:p>
        </w:tc>
      </w:tr>
      <w:tr w:rsidR="00B105D1" w:rsidTr="00D01FA2">
        <w:trPr>
          <w:trHeight w:val="1106"/>
        </w:trPr>
        <w:tc>
          <w:tcPr>
            <w:tcW w:w="568" w:type="dxa"/>
            <w:shd w:val="clear" w:color="auto" w:fill="auto"/>
            <w:vAlign w:val="center"/>
          </w:tcPr>
          <w:p w:rsidR="00B105D1" w:rsidRPr="00D01FA2" w:rsidRDefault="005B37BD" w:rsidP="00E04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67" w:right="160"/>
              <w:jc w:val="center"/>
              <w:rPr>
                <w:color w:val="000000"/>
                <w:sz w:val="24"/>
                <w:szCs w:val="24"/>
              </w:rPr>
            </w:pPr>
            <w:r w:rsidRPr="00D01FA2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5919" w:type="dxa"/>
            <w:gridSpan w:val="2"/>
            <w:shd w:val="clear" w:color="auto" w:fill="auto"/>
            <w:vAlign w:val="center"/>
          </w:tcPr>
          <w:p w:rsidR="00B105D1" w:rsidRPr="00D01FA2" w:rsidRDefault="005B37BD" w:rsidP="0023447F">
            <w:pPr>
              <w:jc w:val="center"/>
              <w:rPr>
                <w:sz w:val="24"/>
                <w:szCs w:val="24"/>
              </w:rPr>
            </w:pPr>
            <w:r w:rsidRPr="00D01FA2">
              <w:rPr>
                <w:sz w:val="24"/>
                <w:szCs w:val="24"/>
              </w:rPr>
              <w:t>Организация обмена опытом в реализации студенческих проектов, направленных на развитие спорта и здорового образа жизни, повышение социальной активности и улучшение качества образовательной среды для студентов.</w:t>
            </w:r>
          </w:p>
        </w:tc>
        <w:tc>
          <w:tcPr>
            <w:tcW w:w="2444" w:type="dxa"/>
            <w:gridSpan w:val="2"/>
            <w:shd w:val="clear" w:color="auto" w:fill="auto"/>
            <w:vAlign w:val="center"/>
          </w:tcPr>
          <w:p w:rsidR="00B105D1" w:rsidRPr="00D01FA2" w:rsidRDefault="005B37BD" w:rsidP="00E04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8" w:firstLine="34"/>
              <w:jc w:val="center"/>
              <w:rPr>
                <w:color w:val="000000"/>
                <w:sz w:val="24"/>
                <w:szCs w:val="24"/>
              </w:rPr>
            </w:pPr>
            <w:r w:rsidRPr="00D01FA2"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65DCB" w:rsidRPr="00365DCB" w:rsidRDefault="00365DCB" w:rsidP="00365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jc w:val="center"/>
              <w:rPr>
                <w:color w:val="000000"/>
                <w:sz w:val="24"/>
                <w:szCs w:val="24"/>
              </w:rPr>
            </w:pPr>
            <w:r w:rsidRPr="00365DCB">
              <w:rPr>
                <w:color w:val="000000"/>
                <w:sz w:val="24"/>
                <w:szCs w:val="24"/>
              </w:rPr>
              <w:t>Назаренко А.С.</w:t>
            </w:r>
          </w:p>
          <w:p w:rsidR="00B105D1" w:rsidRPr="009B1BBC" w:rsidRDefault="00365DCB" w:rsidP="00365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26"/>
              </w:tabs>
              <w:ind w:hanging="2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365DCB">
              <w:rPr>
                <w:color w:val="000000"/>
                <w:sz w:val="24"/>
                <w:szCs w:val="24"/>
              </w:rPr>
              <w:t>Галимзянова</w:t>
            </w:r>
            <w:proofErr w:type="spellEnd"/>
            <w:r w:rsidRPr="00365DCB">
              <w:rPr>
                <w:color w:val="000000"/>
                <w:sz w:val="24"/>
                <w:szCs w:val="24"/>
              </w:rPr>
              <w:t xml:space="preserve"> А.Ф. </w:t>
            </w:r>
            <w:proofErr w:type="spellStart"/>
            <w:r w:rsidRPr="00365DCB">
              <w:rPr>
                <w:color w:val="000000"/>
                <w:sz w:val="24"/>
                <w:szCs w:val="24"/>
              </w:rPr>
              <w:t>Байкова</w:t>
            </w:r>
            <w:proofErr w:type="spellEnd"/>
            <w:r w:rsidRPr="00365DCB">
              <w:rPr>
                <w:color w:val="000000"/>
                <w:sz w:val="24"/>
                <w:szCs w:val="24"/>
              </w:rPr>
              <w:t xml:space="preserve"> А.А.</w:t>
            </w:r>
          </w:p>
        </w:tc>
      </w:tr>
      <w:tr w:rsidR="00B105D1" w:rsidTr="00D01FA2">
        <w:trPr>
          <w:trHeight w:val="1106"/>
        </w:trPr>
        <w:tc>
          <w:tcPr>
            <w:tcW w:w="568" w:type="dxa"/>
            <w:shd w:val="clear" w:color="auto" w:fill="auto"/>
            <w:vAlign w:val="center"/>
          </w:tcPr>
          <w:p w:rsidR="00B105D1" w:rsidRPr="00D01FA2" w:rsidRDefault="005B37BD" w:rsidP="00E04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67" w:right="160"/>
              <w:jc w:val="center"/>
              <w:rPr>
                <w:color w:val="000000"/>
                <w:sz w:val="24"/>
                <w:szCs w:val="24"/>
              </w:rPr>
            </w:pPr>
            <w:r w:rsidRPr="00D01FA2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5919" w:type="dxa"/>
            <w:gridSpan w:val="2"/>
            <w:shd w:val="clear" w:color="auto" w:fill="auto"/>
            <w:vAlign w:val="center"/>
          </w:tcPr>
          <w:p w:rsidR="00B105D1" w:rsidRPr="00D01FA2" w:rsidRDefault="005B37BD" w:rsidP="0023447F">
            <w:pPr>
              <w:jc w:val="center"/>
              <w:rPr>
                <w:sz w:val="24"/>
                <w:szCs w:val="24"/>
              </w:rPr>
            </w:pPr>
            <w:r w:rsidRPr="00D01FA2">
              <w:rPr>
                <w:sz w:val="24"/>
                <w:szCs w:val="24"/>
              </w:rPr>
              <w:t>Реализация экспертной оценки деятельности университетов-участников проекта FISU «Healthy Campus» посредством проведения аудитов специалистами университета.</w:t>
            </w:r>
          </w:p>
        </w:tc>
        <w:tc>
          <w:tcPr>
            <w:tcW w:w="2444" w:type="dxa"/>
            <w:gridSpan w:val="2"/>
            <w:shd w:val="clear" w:color="auto" w:fill="auto"/>
            <w:vAlign w:val="center"/>
          </w:tcPr>
          <w:p w:rsidR="00B105D1" w:rsidRPr="00D01FA2" w:rsidRDefault="005B37BD" w:rsidP="00E04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8" w:firstLine="34"/>
              <w:jc w:val="center"/>
              <w:rPr>
                <w:color w:val="000000"/>
                <w:sz w:val="24"/>
                <w:szCs w:val="24"/>
              </w:rPr>
            </w:pPr>
            <w:r w:rsidRPr="00D01FA2"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65DCB" w:rsidRPr="00365DCB" w:rsidRDefault="00365DCB" w:rsidP="00365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jc w:val="center"/>
              <w:rPr>
                <w:color w:val="000000"/>
                <w:sz w:val="24"/>
                <w:szCs w:val="24"/>
              </w:rPr>
            </w:pPr>
            <w:r w:rsidRPr="00365DCB">
              <w:rPr>
                <w:color w:val="000000"/>
                <w:sz w:val="24"/>
                <w:szCs w:val="24"/>
              </w:rPr>
              <w:t>Назаренко А.С.</w:t>
            </w:r>
          </w:p>
          <w:p w:rsidR="00B105D1" w:rsidRPr="009B1BBC" w:rsidRDefault="00365DCB" w:rsidP="00365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26"/>
              </w:tabs>
              <w:ind w:hanging="2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365DCB">
              <w:rPr>
                <w:color w:val="000000"/>
                <w:sz w:val="24"/>
                <w:szCs w:val="24"/>
              </w:rPr>
              <w:t>Галимзянова</w:t>
            </w:r>
            <w:proofErr w:type="spellEnd"/>
            <w:r w:rsidRPr="00365DCB">
              <w:rPr>
                <w:color w:val="000000"/>
                <w:sz w:val="24"/>
                <w:szCs w:val="24"/>
              </w:rPr>
              <w:t xml:space="preserve"> А.Ф. </w:t>
            </w:r>
            <w:proofErr w:type="spellStart"/>
            <w:r w:rsidRPr="00365DCB">
              <w:rPr>
                <w:color w:val="000000"/>
                <w:sz w:val="24"/>
                <w:szCs w:val="24"/>
              </w:rPr>
              <w:t>Байкова</w:t>
            </w:r>
            <w:proofErr w:type="spellEnd"/>
            <w:r w:rsidRPr="00365DCB">
              <w:rPr>
                <w:color w:val="000000"/>
                <w:sz w:val="24"/>
                <w:szCs w:val="24"/>
              </w:rPr>
              <w:t xml:space="preserve"> А.А.</w:t>
            </w:r>
          </w:p>
        </w:tc>
      </w:tr>
      <w:tr w:rsidR="00B105D1" w:rsidRPr="00D01FA2" w:rsidTr="00D01FA2">
        <w:trPr>
          <w:trHeight w:val="1106"/>
        </w:trPr>
        <w:tc>
          <w:tcPr>
            <w:tcW w:w="568" w:type="dxa"/>
            <w:shd w:val="clear" w:color="auto" w:fill="auto"/>
            <w:vAlign w:val="center"/>
          </w:tcPr>
          <w:p w:rsidR="00B105D1" w:rsidRPr="00D01FA2" w:rsidRDefault="005B37BD" w:rsidP="00D01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67" w:right="160"/>
              <w:jc w:val="center"/>
              <w:rPr>
                <w:sz w:val="24"/>
                <w:szCs w:val="24"/>
              </w:rPr>
            </w:pPr>
            <w:r w:rsidRPr="00D01FA2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5919" w:type="dxa"/>
            <w:gridSpan w:val="2"/>
            <w:shd w:val="clear" w:color="auto" w:fill="auto"/>
            <w:vAlign w:val="center"/>
          </w:tcPr>
          <w:p w:rsidR="00B105D1" w:rsidRPr="00D01FA2" w:rsidRDefault="005B37BD" w:rsidP="00F757E6">
            <w:pPr>
              <w:jc w:val="center"/>
              <w:rPr>
                <w:sz w:val="24"/>
                <w:szCs w:val="24"/>
              </w:rPr>
            </w:pPr>
            <w:r w:rsidRPr="00D01FA2">
              <w:rPr>
                <w:sz w:val="24"/>
                <w:szCs w:val="24"/>
              </w:rPr>
              <w:t>Внедрение положений сборника "Лучшие практики FISU по здоровому</w:t>
            </w:r>
            <w:r w:rsidR="009B1BBC" w:rsidRPr="00D01FA2">
              <w:rPr>
                <w:sz w:val="24"/>
                <w:szCs w:val="24"/>
              </w:rPr>
              <w:t xml:space="preserve"> образу жизни в кампусах на 2026</w:t>
            </w:r>
            <w:r w:rsidR="00F757E6">
              <w:rPr>
                <w:sz w:val="24"/>
                <w:szCs w:val="24"/>
              </w:rPr>
              <w:t>-27</w:t>
            </w:r>
            <w:r w:rsidRPr="00D01FA2">
              <w:rPr>
                <w:sz w:val="24"/>
                <w:szCs w:val="24"/>
              </w:rPr>
              <w:t xml:space="preserve"> г</w:t>
            </w:r>
            <w:r w:rsidR="00F757E6">
              <w:rPr>
                <w:sz w:val="24"/>
                <w:szCs w:val="24"/>
              </w:rPr>
              <w:t>г.</w:t>
            </w:r>
            <w:bookmarkStart w:id="0" w:name="_GoBack"/>
            <w:bookmarkEnd w:id="0"/>
            <w:r w:rsidRPr="00D01FA2">
              <w:rPr>
                <w:sz w:val="24"/>
                <w:szCs w:val="24"/>
              </w:rPr>
              <w:t>", аккумулирующего опыт более 200 университетов, с целью активного продвижения спорта, здорового питания и психологического благополучия в студенческой среде.</w:t>
            </w:r>
          </w:p>
        </w:tc>
        <w:tc>
          <w:tcPr>
            <w:tcW w:w="2444" w:type="dxa"/>
            <w:gridSpan w:val="2"/>
            <w:shd w:val="clear" w:color="auto" w:fill="auto"/>
            <w:vAlign w:val="center"/>
          </w:tcPr>
          <w:p w:rsidR="00B105D1" w:rsidRPr="00D01FA2" w:rsidRDefault="005B37BD" w:rsidP="00D01FA2">
            <w:pPr>
              <w:ind w:right="28" w:firstLine="34"/>
              <w:jc w:val="center"/>
              <w:rPr>
                <w:sz w:val="24"/>
                <w:szCs w:val="24"/>
              </w:rPr>
            </w:pPr>
            <w:r w:rsidRPr="00D01FA2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65DCB" w:rsidRPr="00D01FA2" w:rsidRDefault="00365DCB" w:rsidP="00D01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jc w:val="center"/>
              <w:rPr>
                <w:color w:val="000000"/>
                <w:sz w:val="24"/>
                <w:szCs w:val="24"/>
              </w:rPr>
            </w:pPr>
            <w:r w:rsidRPr="00D01FA2">
              <w:rPr>
                <w:color w:val="000000"/>
                <w:sz w:val="24"/>
                <w:szCs w:val="24"/>
              </w:rPr>
              <w:t>Назаренко А.С.</w:t>
            </w:r>
          </w:p>
          <w:p w:rsidR="00B105D1" w:rsidRPr="00D01FA2" w:rsidRDefault="00365DCB" w:rsidP="00D01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26"/>
              </w:tabs>
              <w:ind w:hanging="2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D01FA2">
              <w:rPr>
                <w:color w:val="000000"/>
                <w:sz w:val="24"/>
                <w:szCs w:val="24"/>
              </w:rPr>
              <w:t>Галимзянова</w:t>
            </w:r>
            <w:proofErr w:type="spellEnd"/>
            <w:r w:rsidRPr="00D01FA2">
              <w:rPr>
                <w:color w:val="000000"/>
                <w:sz w:val="24"/>
                <w:szCs w:val="24"/>
              </w:rPr>
              <w:t xml:space="preserve"> А.Ф. </w:t>
            </w:r>
            <w:proofErr w:type="spellStart"/>
            <w:r w:rsidRPr="00D01FA2">
              <w:rPr>
                <w:color w:val="000000"/>
                <w:sz w:val="24"/>
                <w:szCs w:val="24"/>
              </w:rPr>
              <w:t>Байкова</w:t>
            </w:r>
            <w:proofErr w:type="spellEnd"/>
            <w:r w:rsidRPr="00D01FA2">
              <w:rPr>
                <w:color w:val="000000"/>
                <w:sz w:val="24"/>
                <w:szCs w:val="24"/>
              </w:rPr>
              <w:t xml:space="preserve"> А.А.</w:t>
            </w:r>
          </w:p>
        </w:tc>
      </w:tr>
      <w:tr w:rsidR="00B105D1" w:rsidRPr="00D01FA2" w:rsidTr="00D01FA2">
        <w:trPr>
          <w:trHeight w:val="1106"/>
        </w:trPr>
        <w:tc>
          <w:tcPr>
            <w:tcW w:w="568" w:type="dxa"/>
            <w:shd w:val="clear" w:color="auto" w:fill="auto"/>
            <w:vAlign w:val="center"/>
          </w:tcPr>
          <w:p w:rsidR="00B105D1" w:rsidRPr="00D01FA2" w:rsidRDefault="005B37BD" w:rsidP="00D01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67" w:right="160"/>
              <w:jc w:val="center"/>
              <w:rPr>
                <w:sz w:val="24"/>
                <w:szCs w:val="24"/>
              </w:rPr>
            </w:pPr>
            <w:r w:rsidRPr="00D01FA2">
              <w:rPr>
                <w:sz w:val="24"/>
                <w:szCs w:val="24"/>
              </w:rPr>
              <w:t>5.</w:t>
            </w:r>
          </w:p>
        </w:tc>
        <w:tc>
          <w:tcPr>
            <w:tcW w:w="5919" w:type="dxa"/>
            <w:gridSpan w:val="2"/>
            <w:shd w:val="clear" w:color="auto" w:fill="auto"/>
            <w:vAlign w:val="center"/>
          </w:tcPr>
          <w:p w:rsidR="00B105D1" w:rsidRPr="00D01FA2" w:rsidRDefault="005B37BD" w:rsidP="00D01FA2">
            <w:pPr>
              <w:jc w:val="center"/>
              <w:rPr>
                <w:sz w:val="24"/>
                <w:szCs w:val="24"/>
              </w:rPr>
            </w:pPr>
            <w:r w:rsidRPr="00D01FA2">
              <w:rPr>
                <w:sz w:val="24"/>
                <w:szCs w:val="24"/>
              </w:rPr>
              <w:t>Обеспечение участия университета в Международном экономическом фестивале, организуемом в рамках глобальной инициативы FISU Healthy Campus, для обсуждения актуальных социально-экономических вопросов, презентации опыта университета в области устойчивого развития кампуса и установления партнерских отношений с ведущими мировыми университетами.</w:t>
            </w:r>
          </w:p>
        </w:tc>
        <w:tc>
          <w:tcPr>
            <w:tcW w:w="2444" w:type="dxa"/>
            <w:gridSpan w:val="2"/>
            <w:shd w:val="clear" w:color="auto" w:fill="auto"/>
            <w:vAlign w:val="center"/>
          </w:tcPr>
          <w:p w:rsidR="00B105D1" w:rsidRPr="00D01FA2" w:rsidRDefault="005B37BD" w:rsidP="00D01FA2">
            <w:pPr>
              <w:ind w:right="28" w:firstLine="34"/>
              <w:jc w:val="center"/>
              <w:rPr>
                <w:sz w:val="24"/>
                <w:szCs w:val="24"/>
              </w:rPr>
            </w:pPr>
            <w:r w:rsidRPr="00D01FA2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65DCB" w:rsidRPr="00D01FA2" w:rsidRDefault="00365DCB" w:rsidP="00D01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jc w:val="center"/>
              <w:rPr>
                <w:color w:val="000000"/>
                <w:sz w:val="24"/>
                <w:szCs w:val="24"/>
              </w:rPr>
            </w:pPr>
            <w:r w:rsidRPr="00D01FA2">
              <w:rPr>
                <w:color w:val="000000"/>
                <w:sz w:val="24"/>
                <w:szCs w:val="24"/>
              </w:rPr>
              <w:t>Назаренко А.С.</w:t>
            </w:r>
          </w:p>
          <w:p w:rsidR="00B105D1" w:rsidRPr="00D01FA2" w:rsidRDefault="00365DCB" w:rsidP="00D01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26"/>
              </w:tabs>
              <w:ind w:hanging="2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D01FA2">
              <w:rPr>
                <w:color w:val="000000"/>
                <w:sz w:val="24"/>
                <w:szCs w:val="24"/>
              </w:rPr>
              <w:t>Галимзянова</w:t>
            </w:r>
            <w:proofErr w:type="spellEnd"/>
            <w:r w:rsidRPr="00D01FA2">
              <w:rPr>
                <w:color w:val="000000"/>
                <w:sz w:val="24"/>
                <w:szCs w:val="24"/>
              </w:rPr>
              <w:t xml:space="preserve"> А.Ф. </w:t>
            </w:r>
            <w:proofErr w:type="spellStart"/>
            <w:r w:rsidRPr="00D01FA2">
              <w:rPr>
                <w:color w:val="000000"/>
                <w:sz w:val="24"/>
                <w:szCs w:val="24"/>
              </w:rPr>
              <w:t>Байкова</w:t>
            </w:r>
            <w:proofErr w:type="spellEnd"/>
            <w:r w:rsidRPr="00D01FA2">
              <w:rPr>
                <w:color w:val="000000"/>
                <w:sz w:val="24"/>
                <w:szCs w:val="24"/>
              </w:rPr>
              <w:t xml:space="preserve"> А.А.</w:t>
            </w:r>
          </w:p>
        </w:tc>
      </w:tr>
      <w:tr w:rsidR="00B105D1" w:rsidRPr="00D01FA2" w:rsidTr="00FF1883">
        <w:trPr>
          <w:trHeight w:val="441"/>
        </w:trPr>
        <w:tc>
          <w:tcPr>
            <w:tcW w:w="11199" w:type="dxa"/>
            <w:gridSpan w:val="6"/>
            <w:vAlign w:val="center"/>
          </w:tcPr>
          <w:p w:rsidR="00B105D1" w:rsidRPr="00D01FA2" w:rsidRDefault="005B37BD" w:rsidP="00D01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68"/>
              <w:jc w:val="center"/>
              <w:rPr>
                <w:b/>
                <w:color w:val="000000"/>
                <w:sz w:val="24"/>
                <w:szCs w:val="24"/>
              </w:rPr>
            </w:pPr>
            <w:r w:rsidRPr="00D01FA2">
              <w:rPr>
                <w:b/>
                <w:sz w:val="24"/>
                <w:szCs w:val="24"/>
              </w:rPr>
              <w:t>6</w:t>
            </w:r>
            <w:r w:rsidRPr="00D01FA2">
              <w:rPr>
                <w:b/>
                <w:color w:val="000000"/>
                <w:sz w:val="24"/>
                <w:szCs w:val="24"/>
              </w:rPr>
              <w:t>. Деятельность в составе базовой организации государств-участников Содружества Независимых Государств в области физической культуры и спорта.</w:t>
            </w:r>
          </w:p>
        </w:tc>
      </w:tr>
      <w:tr w:rsidR="00B105D1" w:rsidRPr="00D01FA2" w:rsidTr="00F40398">
        <w:trPr>
          <w:trHeight w:val="825"/>
        </w:trPr>
        <w:tc>
          <w:tcPr>
            <w:tcW w:w="710" w:type="dxa"/>
            <w:gridSpan w:val="2"/>
            <w:vAlign w:val="center"/>
          </w:tcPr>
          <w:p w:rsidR="00B105D1" w:rsidRPr="00D01FA2" w:rsidRDefault="005B37BD" w:rsidP="00D01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67" w:right="160"/>
              <w:jc w:val="center"/>
              <w:rPr>
                <w:sz w:val="24"/>
                <w:szCs w:val="24"/>
              </w:rPr>
            </w:pPr>
            <w:r w:rsidRPr="00D01FA2">
              <w:rPr>
                <w:sz w:val="24"/>
                <w:szCs w:val="24"/>
              </w:rPr>
              <w:t>1.</w:t>
            </w:r>
          </w:p>
        </w:tc>
        <w:tc>
          <w:tcPr>
            <w:tcW w:w="5777" w:type="dxa"/>
            <w:vAlign w:val="center"/>
          </w:tcPr>
          <w:p w:rsidR="00B105D1" w:rsidRPr="00D01FA2" w:rsidRDefault="005B37BD" w:rsidP="00D01FA2">
            <w:pPr>
              <w:jc w:val="center"/>
              <w:rPr>
                <w:sz w:val="24"/>
                <w:szCs w:val="24"/>
              </w:rPr>
            </w:pPr>
            <w:r w:rsidRPr="00D01FA2">
              <w:rPr>
                <w:sz w:val="24"/>
                <w:szCs w:val="24"/>
              </w:rPr>
              <w:t>Организация и проведение просветительской и патриотической работы, направленной на укрепление духовно-нравственных ценностей и дружбы народов, в рамках деятельности базовой организации СНГ по университетскому спорту.</w:t>
            </w:r>
          </w:p>
        </w:tc>
        <w:tc>
          <w:tcPr>
            <w:tcW w:w="2444" w:type="dxa"/>
            <w:gridSpan w:val="2"/>
            <w:vAlign w:val="center"/>
          </w:tcPr>
          <w:p w:rsidR="00B105D1" w:rsidRPr="00D01FA2" w:rsidRDefault="005B37BD" w:rsidP="00D01FA2">
            <w:pPr>
              <w:ind w:left="34" w:right="28"/>
              <w:jc w:val="center"/>
              <w:rPr>
                <w:sz w:val="24"/>
                <w:szCs w:val="24"/>
              </w:rPr>
            </w:pPr>
            <w:r w:rsidRPr="00D01FA2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vAlign w:val="center"/>
          </w:tcPr>
          <w:p w:rsidR="00365DCB" w:rsidRPr="00D01FA2" w:rsidRDefault="00365DCB" w:rsidP="00D01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jc w:val="center"/>
              <w:rPr>
                <w:color w:val="000000"/>
                <w:sz w:val="24"/>
                <w:szCs w:val="24"/>
              </w:rPr>
            </w:pPr>
            <w:r w:rsidRPr="00D01FA2">
              <w:rPr>
                <w:color w:val="000000"/>
                <w:sz w:val="24"/>
                <w:szCs w:val="24"/>
              </w:rPr>
              <w:t>Назаренко А.С.</w:t>
            </w:r>
          </w:p>
          <w:p w:rsidR="00B105D1" w:rsidRPr="00D01FA2" w:rsidRDefault="00365DCB" w:rsidP="00D01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D01FA2">
              <w:rPr>
                <w:color w:val="000000"/>
                <w:sz w:val="24"/>
                <w:szCs w:val="24"/>
              </w:rPr>
              <w:t>Галимзянова</w:t>
            </w:r>
            <w:proofErr w:type="spellEnd"/>
            <w:r w:rsidRPr="00D01FA2">
              <w:rPr>
                <w:color w:val="000000"/>
                <w:sz w:val="24"/>
                <w:szCs w:val="24"/>
              </w:rPr>
              <w:t xml:space="preserve"> А.Ф. </w:t>
            </w:r>
            <w:proofErr w:type="spellStart"/>
            <w:r w:rsidRPr="00D01FA2">
              <w:rPr>
                <w:color w:val="000000"/>
                <w:sz w:val="24"/>
                <w:szCs w:val="24"/>
              </w:rPr>
              <w:t>Байкова</w:t>
            </w:r>
            <w:proofErr w:type="spellEnd"/>
            <w:r w:rsidRPr="00D01FA2">
              <w:rPr>
                <w:color w:val="000000"/>
                <w:sz w:val="24"/>
                <w:szCs w:val="24"/>
              </w:rPr>
              <w:t xml:space="preserve"> А.А.</w:t>
            </w:r>
          </w:p>
        </w:tc>
      </w:tr>
      <w:tr w:rsidR="00B105D1" w:rsidTr="00F40398">
        <w:trPr>
          <w:trHeight w:val="825"/>
        </w:trPr>
        <w:tc>
          <w:tcPr>
            <w:tcW w:w="710" w:type="dxa"/>
            <w:gridSpan w:val="2"/>
            <w:vAlign w:val="center"/>
          </w:tcPr>
          <w:p w:rsidR="00B105D1" w:rsidRPr="00D01FA2" w:rsidRDefault="005B37BD" w:rsidP="00D01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67" w:right="160"/>
              <w:jc w:val="center"/>
              <w:rPr>
                <w:sz w:val="24"/>
                <w:szCs w:val="24"/>
              </w:rPr>
            </w:pPr>
            <w:r w:rsidRPr="00D01FA2">
              <w:rPr>
                <w:sz w:val="24"/>
                <w:szCs w:val="24"/>
              </w:rPr>
              <w:t>2.</w:t>
            </w:r>
          </w:p>
        </w:tc>
        <w:tc>
          <w:tcPr>
            <w:tcW w:w="5777" w:type="dxa"/>
            <w:vAlign w:val="center"/>
          </w:tcPr>
          <w:p w:rsidR="00B105D1" w:rsidRPr="00D01FA2" w:rsidRDefault="005B37BD" w:rsidP="00D01FA2">
            <w:pPr>
              <w:tabs>
                <w:tab w:val="left" w:pos="5391"/>
              </w:tabs>
              <w:ind w:right="175"/>
              <w:jc w:val="center"/>
              <w:rPr>
                <w:sz w:val="24"/>
                <w:szCs w:val="24"/>
              </w:rPr>
            </w:pPr>
            <w:r w:rsidRPr="00D01FA2">
              <w:rPr>
                <w:sz w:val="24"/>
                <w:szCs w:val="24"/>
              </w:rPr>
              <w:t>Оказание содействия в создании и развитии межуниверситетской онлайн-платформы для обмена методическими материалами, учебными курсами и спортивными программами между высшими учебными заведениями СНГ в рамках деятельности базовой организации СНГ по университетскому спорту.</w:t>
            </w:r>
          </w:p>
        </w:tc>
        <w:tc>
          <w:tcPr>
            <w:tcW w:w="2444" w:type="dxa"/>
            <w:gridSpan w:val="2"/>
            <w:vAlign w:val="center"/>
          </w:tcPr>
          <w:p w:rsidR="00B105D1" w:rsidRPr="00D01FA2" w:rsidRDefault="005B37BD" w:rsidP="00D01FA2">
            <w:pPr>
              <w:ind w:left="34" w:right="28"/>
              <w:jc w:val="center"/>
              <w:rPr>
                <w:sz w:val="24"/>
                <w:szCs w:val="24"/>
              </w:rPr>
            </w:pPr>
            <w:r w:rsidRPr="00D01FA2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vAlign w:val="center"/>
          </w:tcPr>
          <w:p w:rsidR="00365DCB" w:rsidRPr="00D01FA2" w:rsidRDefault="00365DCB" w:rsidP="00D01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jc w:val="center"/>
              <w:rPr>
                <w:color w:val="000000"/>
                <w:sz w:val="24"/>
                <w:szCs w:val="24"/>
              </w:rPr>
            </w:pPr>
            <w:r w:rsidRPr="00D01FA2">
              <w:rPr>
                <w:color w:val="000000"/>
                <w:sz w:val="24"/>
                <w:szCs w:val="24"/>
              </w:rPr>
              <w:t>Назаренко А.С.</w:t>
            </w:r>
          </w:p>
          <w:p w:rsidR="00B105D1" w:rsidRDefault="00365DCB" w:rsidP="00D01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D01FA2">
              <w:rPr>
                <w:color w:val="000000"/>
                <w:sz w:val="24"/>
                <w:szCs w:val="24"/>
              </w:rPr>
              <w:t>Галимзянова</w:t>
            </w:r>
            <w:proofErr w:type="spellEnd"/>
            <w:r w:rsidRPr="00D01FA2">
              <w:rPr>
                <w:color w:val="000000"/>
                <w:sz w:val="24"/>
                <w:szCs w:val="24"/>
              </w:rPr>
              <w:t xml:space="preserve"> А.Ф. </w:t>
            </w:r>
            <w:proofErr w:type="spellStart"/>
            <w:r w:rsidRPr="00D01FA2">
              <w:rPr>
                <w:color w:val="000000"/>
                <w:sz w:val="24"/>
                <w:szCs w:val="24"/>
              </w:rPr>
              <w:t>Байкова</w:t>
            </w:r>
            <w:proofErr w:type="spellEnd"/>
            <w:r w:rsidRPr="00D01FA2">
              <w:rPr>
                <w:color w:val="000000"/>
                <w:sz w:val="24"/>
                <w:szCs w:val="24"/>
              </w:rPr>
              <w:t xml:space="preserve"> А.А.</w:t>
            </w:r>
          </w:p>
        </w:tc>
      </w:tr>
    </w:tbl>
    <w:p w:rsidR="00B105D1" w:rsidRDefault="00B105D1" w:rsidP="00D01FA2"/>
    <w:sectPr w:rsidR="00B105D1">
      <w:pgSz w:w="11906" w:h="16838"/>
      <w:pgMar w:top="1134" w:right="170" w:bottom="1134" w:left="73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35AB8"/>
    <w:multiLevelType w:val="multilevel"/>
    <w:tmpl w:val="00CE3A7E"/>
    <w:lvl w:ilvl="0">
      <w:start w:val="1"/>
      <w:numFmt w:val="decimal"/>
      <w:lvlText w:val="%1."/>
      <w:lvlJc w:val="left"/>
      <w:pPr>
        <w:ind w:left="3254" w:hanging="705"/>
      </w:pPr>
    </w:lvl>
    <w:lvl w:ilvl="1">
      <w:start w:val="1"/>
      <w:numFmt w:val="lowerLetter"/>
      <w:lvlText w:val="%2."/>
      <w:lvlJc w:val="left"/>
      <w:pPr>
        <w:ind w:left="3629" w:hanging="360"/>
      </w:pPr>
    </w:lvl>
    <w:lvl w:ilvl="2">
      <w:start w:val="1"/>
      <w:numFmt w:val="lowerRoman"/>
      <w:lvlText w:val="%3."/>
      <w:lvlJc w:val="right"/>
      <w:pPr>
        <w:ind w:left="4349" w:hanging="180"/>
      </w:pPr>
    </w:lvl>
    <w:lvl w:ilvl="3">
      <w:start w:val="1"/>
      <w:numFmt w:val="decimal"/>
      <w:lvlText w:val="%4."/>
      <w:lvlJc w:val="left"/>
      <w:pPr>
        <w:ind w:left="5069" w:hanging="360"/>
      </w:pPr>
    </w:lvl>
    <w:lvl w:ilvl="4">
      <w:start w:val="1"/>
      <w:numFmt w:val="lowerLetter"/>
      <w:lvlText w:val="%5."/>
      <w:lvlJc w:val="left"/>
      <w:pPr>
        <w:ind w:left="5789" w:hanging="360"/>
      </w:pPr>
    </w:lvl>
    <w:lvl w:ilvl="5">
      <w:start w:val="1"/>
      <w:numFmt w:val="lowerRoman"/>
      <w:lvlText w:val="%6."/>
      <w:lvlJc w:val="right"/>
      <w:pPr>
        <w:ind w:left="6509" w:hanging="180"/>
      </w:pPr>
    </w:lvl>
    <w:lvl w:ilvl="6">
      <w:start w:val="1"/>
      <w:numFmt w:val="decimal"/>
      <w:lvlText w:val="%7."/>
      <w:lvlJc w:val="left"/>
      <w:pPr>
        <w:ind w:left="7229" w:hanging="360"/>
      </w:pPr>
    </w:lvl>
    <w:lvl w:ilvl="7">
      <w:start w:val="1"/>
      <w:numFmt w:val="lowerLetter"/>
      <w:lvlText w:val="%8."/>
      <w:lvlJc w:val="left"/>
      <w:pPr>
        <w:ind w:left="7949" w:hanging="360"/>
      </w:pPr>
    </w:lvl>
    <w:lvl w:ilvl="8">
      <w:start w:val="1"/>
      <w:numFmt w:val="lowerRoman"/>
      <w:lvlText w:val="%9."/>
      <w:lvlJc w:val="right"/>
      <w:pPr>
        <w:ind w:left="8669" w:hanging="180"/>
      </w:pPr>
    </w:lvl>
  </w:abstractNum>
  <w:abstractNum w:abstractNumId="1">
    <w:nsid w:val="330C0C16"/>
    <w:multiLevelType w:val="multilevel"/>
    <w:tmpl w:val="C83637FE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45084F"/>
    <w:multiLevelType w:val="multilevel"/>
    <w:tmpl w:val="E7064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51433E8"/>
    <w:multiLevelType w:val="hybridMultilevel"/>
    <w:tmpl w:val="49ACC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6E17F1"/>
    <w:multiLevelType w:val="multilevel"/>
    <w:tmpl w:val="727C66B8"/>
    <w:lvl w:ilvl="0">
      <w:start w:val="1"/>
      <w:numFmt w:val="decimal"/>
      <w:lvlText w:val="%1."/>
      <w:lvlJc w:val="left"/>
      <w:pPr>
        <w:ind w:left="2291" w:hanging="240"/>
      </w:pPr>
      <w:rPr>
        <w:rFonts w:ascii="Times New Roman" w:eastAsia="Times New Roman" w:hAnsi="Times New Roman" w:cs="Times New Roman"/>
        <w:b/>
        <w:color w:val="980000"/>
        <w:sz w:val="24"/>
        <w:szCs w:val="24"/>
      </w:rPr>
    </w:lvl>
    <w:lvl w:ilvl="1">
      <w:numFmt w:val="bullet"/>
      <w:lvlText w:val="•"/>
      <w:lvlJc w:val="left"/>
      <w:pPr>
        <w:ind w:left="3170" w:hanging="240"/>
      </w:pPr>
    </w:lvl>
    <w:lvl w:ilvl="2">
      <w:numFmt w:val="bullet"/>
      <w:lvlText w:val="•"/>
      <w:lvlJc w:val="left"/>
      <w:pPr>
        <w:ind w:left="4041" w:hanging="240"/>
      </w:pPr>
    </w:lvl>
    <w:lvl w:ilvl="3">
      <w:numFmt w:val="bullet"/>
      <w:lvlText w:val="•"/>
      <w:lvlJc w:val="left"/>
      <w:pPr>
        <w:ind w:left="4911" w:hanging="240"/>
      </w:pPr>
    </w:lvl>
    <w:lvl w:ilvl="4">
      <w:numFmt w:val="bullet"/>
      <w:lvlText w:val="•"/>
      <w:lvlJc w:val="left"/>
      <w:pPr>
        <w:ind w:left="5782" w:hanging="240"/>
      </w:pPr>
    </w:lvl>
    <w:lvl w:ilvl="5">
      <w:numFmt w:val="bullet"/>
      <w:lvlText w:val="•"/>
      <w:lvlJc w:val="left"/>
      <w:pPr>
        <w:ind w:left="6653" w:hanging="240"/>
      </w:pPr>
    </w:lvl>
    <w:lvl w:ilvl="6">
      <w:numFmt w:val="bullet"/>
      <w:lvlText w:val="•"/>
      <w:lvlJc w:val="left"/>
      <w:pPr>
        <w:ind w:left="7523" w:hanging="240"/>
      </w:pPr>
    </w:lvl>
    <w:lvl w:ilvl="7">
      <w:numFmt w:val="bullet"/>
      <w:lvlText w:val="•"/>
      <w:lvlJc w:val="left"/>
      <w:pPr>
        <w:ind w:left="8394" w:hanging="240"/>
      </w:pPr>
    </w:lvl>
    <w:lvl w:ilvl="8">
      <w:numFmt w:val="bullet"/>
      <w:lvlText w:val="•"/>
      <w:lvlJc w:val="left"/>
      <w:pPr>
        <w:ind w:left="9265" w:hanging="240"/>
      </w:pPr>
    </w:lvl>
  </w:abstractNum>
  <w:abstractNum w:abstractNumId="5">
    <w:nsid w:val="7C885141"/>
    <w:multiLevelType w:val="hybridMultilevel"/>
    <w:tmpl w:val="3D1CC5CC"/>
    <w:lvl w:ilvl="0" w:tplc="1C4859D2">
      <w:start w:val="1"/>
      <w:numFmt w:val="decimal"/>
      <w:lvlText w:val="%1."/>
      <w:lvlJc w:val="left"/>
      <w:pPr>
        <w:ind w:left="5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7" w:hanging="360"/>
      </w:pPr>
    </w:lvl>
    <w:lvl w:ilvl="2" w:tplc="0419001B" w:tentative="1">
      <w:start w:val="1"/>
      <w:numFmt w:val="lowerRoman"/>
      <w:lvlText w:val="%3."/>
      <w:lvlJc w:val="right"/>
      <w:pPr>
        <w:ind w:left="1967" w:hanging="180"/>
      </w:pPr>
    </w:lvl>
    <w:lvl w:ilvl="3" w:tplc="0419000F" w:tentative="1">
      <w:start w:val="1"/>
      <w:numFmt w:val="decimal"/>
      <w:lvlText w:val="%4."/>
      <w:lvlJc w:val="left"/>
      <w:pPr>
        <w:ind w:left="2687" w:hanging="360"/>
      </w:pPr>
    </w:lvl>
    <w:lvl w:ilvl="4" w:tplc="04190019" w:tentative="1">
      <w:start w:val="1"/>
      <w:numFmt w:val="lowerLetter"/>
      <w:lvlText w:val="%5."/>
      <w:lvlJc w:val="left"/>
      <w:pPr>
        <w:ind w:left="3407" w:hanging="360"/>
      </w:pPr>
    </w:lvl>
    <w:lvl w:ilvl="5" w:tplc="0419001B" w:tentative="1">
      <w:start w:val="1"/>
      <w:numFmt w:val="lowerRoman"/>
      <w:lvlText w:val="%6."/>
      <w:lvlJc w:val="right"/>
      <w:pPr>
        <w:ind w:left="4127" w:hanging="180"/>
      </w:pPr>
    </w:lvl>
    <w:lvl w:ilvl="6" w:tplc="0419000F" w:tentative="1">
      <w:start w:val="1"/>
      <w:numFmt w:val="decimal"/>
      <w:lvlText w:val="%7."/>
      <w:lvlJc w:val="left"/>
      <w:pPr>
        <w:ind w:left="4847" w:hanging="360"/>
      </w:pPr>
    </w:lvl>
    <w:lvl w:ilvl="7" w:tplc="04190019" w:tentative="1">
      <w:start w:val="1"/>
      <w:numFmt w:val="lowerLetter"/>
      <w:lvlText w:val="%8."/>
      <w:lvlJc w:val="left"/>
      <w:pPr>
        <w:ind w:left="5567" w:hanging="360"/>
      </w:pPr>
    </w:lvl>
    <w:lvl w:ilvl="8" w:tplc="0419001B" w:tentative="1">
      <w:start w:val="1"/>
      <w:numFmt w:val="lowerRoman"/>
      <w:lvlText w:val="%9."/>
      <w:lvlJc w:val="right"/>
      <w:pPr>
        <w:ind w:left="6287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B105D1"/>
    <w:rsid w:val="00084051"/>
    <w:rsid w:val="00086EF0"/>
    <w:rsid w:val="0023447F"/>
    <w:rsid w:val="00365DCB"/>
    <w:rsid w:val="003E75FC"/>
    <w:rsid w:val="003F4F1D"/>
    <w:rsid w:val="0040277E"/>
    <w:rsid w:val="00425E1D"/>
    <w:rsid w:val="004619BA"/>
    <w:rsid w:val="005B37BD"/>
    <w:rsid w:val="005D1FAC"/>
    <w:rsid w:val="005D2621"/>
    <w:rsid w:val="00834C48"/>
    <w:rsid w:val="00844A15"/>
    <w:rsid w:val="008571D6"/>
    <w:rsid w:val="009B1BBC"/>
    <w:rsid w:val="009B57F4"/>
    <w:rsid w:val="00A34115"/>
    <w:rsid w:val="00A34BF5"/>
    <w:rsid w:val="00AD602C"/>
    <w:rsid w:val="00B105D1"/>
    <w:rsid w:val="00B67784"/>
    <w:rsid w:val="00BB5A16"/>
    <w:rsid w:val="00BC73B4"/>
    <w:rsid w:val="00C54708"/>
    <w:rsid w:val="00D01FA2"/>
    <w:rsid w:val="00D441B2"/>
    <w:rsid w:val="00E04649"/>
    <w:rsid w:val="00F40398"/>
    <w:rsid w:val="00F53EB0"/>
    <w:rsid w:val="00F757E6"/>
    <w:rsid w:val="00FF1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15A79"/>
    <w:pPr>
      <w:autoSpaceDE w:val="0"/>
      <w:autoSpaceDN w:val="0"/>
    </w:p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rsid w:val="00C20078"/>
    <w:pPr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C20078"/>
    <w:pPr>
      <w:spacing w:before="72"/>
    </w:pPr>
    <w:rPr>
      <w:b/>
      <w:bCs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C2007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6">
    <w:name w:val="List Paragraph"/>
    <w:basedOn w:val="a"/>
    <w:uiPriority w:val="1"/>
    <w:qFormat/>
    <w:rsid w:val="00C20078"/>
    <w:pPr>
      <w:spacing w:before="72"/>
      <w:ind w:left="662" w:hanging="361"/>
    </w:pPr>
  </w:style>
  <w:style w:type="paragraph" w:customStyle="1" w:styleId="TableParagraph">
    <w:name w:val="Table Paragraph"/>
    <w:basedOn w:val="a"/>
    <w:uiPriority w:val="1"/>
    <w:qFormat/>
    <w:rsid w:val="00C20078"/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9">
    <w:name w:val="Strong"/>
    <w:basedOn w:val="a0"/>
    <w:uiPriority w:val="22"/>
    <w:qFormat/>
    <w:rsid w:val="00FF1883"/>
    <w:rPr>
      <w:b/>
      <w:bCs/>
    </w:rPr>
  </w:style>
  <w:style w:type="character" w:styleId="aa">
    <w:name w:val="Emphasis"/>
    <w:basedOn w:val="a0"/>
    <w:uiPriority w:val="20"/>
    <w:qFormat/>
    <w:rsid w:val="00FF1883"/>
    <w:rPr>
      <w:i/>
      <w:iCs/>
    </w:rPr>
  </w:style>
  <w:style w:type="paragraph" w:customStyle="1" w:styleId="ds-markdown-paragraph">
    <w:name w:val="ds-markdown-paragraph"/>
    <w:basedOn w:val="a"/>
    <w:rsid w:val="0040277E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15A79"/>
    <w:pPr>
      <w:autoSpaceDE w:val="0"/>
      <w:autoSpaceDN w:val="0"/>
    </w:p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rsid w:val="00C20078"/>
    <w:pPr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C20078"/>
    <w:pPr>
      <w:spacing w:before="72"/>
    </w:pPr>
    <w:rPr>
      <w:b/>
      <w:bCs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C2007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6">
    <w:name w:val="List Paragraph"/>
    <w:basedOn w:val="a"/>
    <w:uiPriority w:val="1"/>
    <w:qFormat/>
    <w:rsid w:val="00C20078"/>
    <w:pPr>
      <w:spacing w:before="72"/>
      <w:ind w:left="662" w:hanging="361"/>
    </w:pPr>
  </w:style>
  <w:style w:type="paragraph" w:customStyle="1" w:styleId="TableParagraph">
    <w:name w:val="Table Paragraph"/>
    <w:basedOn w:val="a"/>
    <w:uiPriority w:val="1"/>
    <w:qFormat/>
    <w:rsid w:val="00C20078"/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9">
    <w:name w:val="Strong"/>
    <w:basedOn w:val="a0"/>
    <w:uiPriority w:val="22"/>
    <w:qFormat/>
    <w:rsid w:val="00FF1883"/>
    <w:rPr>
      <w:b/>
      <w:bCs/>
    </w:rPr>
  </w:style>
  <w:style w:type="character" w:styleId="aa">
    <w:name w:val="Emphasis"/>
    <w:basedOn w:val="a0"/>
    <w:uiPriority w:val="20"/>
    <w:qFormat/>
    <w:rsid w:val="00FF1883"/>
    <w:rPr>
      <w:i/>
      <w:iCs/>
    </w:rPr>
  </w:style>
  <w:style w:type="paragraph" w:customStyle="1" w:styleId="ds-markdown-paragraph">
    <w:name w:val="ds-markdown-paragraph"/>
    <w:basedOn w:val="a"/>
    <w:rsid w:val="0040277E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2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5UTMdcA9BrLjKDVLMvKIPvXF8yg==">CgMxLjA4AHIhMVdVUnpCRkZjRlZrRVZPSHJwc3lYQkRoZ0lMMng1SHNt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1343</Words>
  <Characters>7657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Гараева Гузель Рафкатовна</dc:creator>
  <cp:lastModifiedBy>Галимзянова Алсу Фаритовна</cp:lastModifiedBy>
  <cp:revision>4</cp:revision>
  <dcterms:created xsi:type="dcterms:W3CDTF">2026-06-25T07:20:00Z</dcterms:created>
  <dcterms:modified xsi:type="dcterms:W3CDTF">2026-06-25T07:34:00Z</dcterms:modified>
</cp:coreProperties>
</file>