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E9915" w14:textId="77777777" w:rsidR="000851D0" w:rsidRDefault="000851D0">
      <w:pPr>
        <w:jc w:val="center"/>
        <w:rPr>
          <w:b/>
          <w:sz w:val="22"/>
          <w:szCs w:val="22"/>
        </w:rPr>
      </w:pPr>
    </w:p>
    <w:p w14:paraId="5CC3A9BF" w14:textId="77777777" w:rsidR="008E244B" w:rsidRDefault="008E244B">
      <w:pPr>
        <w:jc w:val="center"/>
        <w:rPr>
          <w:b/>
          <w:sz w:val="22"/>
          <w:szCs w:val="22"/>
        </w:rPr>
      </w:pPr>
    </w:p>
    <w:p w14:paraId="5953EC89" w14:textId="77777777" w:rsidR="00E45DBB" w:rsidRDefault="00E45DBB">
      <w:pPr>
        <w:jc w:val="center"/>
        <w:rPr>
          <w:b/>
          <w:sz w:val="22"/>
          <w:szCs w:val="22"/>
        </w:rPr>
      </w:pPr>
    </w:p>
    <w:p w14:paraId="03A6300B" w14:textId="70029F46" w:rsidR="000851D0" w:rsidRDefault="00520FB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Паспорт объекта МСС «Алабуга Строй»</w:t>
      </w:r>
    </w:p>
    <w:tbl>
      <w:tblPr>
        <w:tblW w:w="10197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04"/>
        <w:gridCol w:w="7367"/>
      </w:tblGrid>
      <w:tr w:rsidR="000851D0" w14:paraId="70EB33FA" w14:textId="77777777" w:rsidTr="00E45DBB">
        <w:trPr>
          <w:trHeight w:val="614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98DDB88" w14:textId="77777777" w:rsidR="000851D0" w:rsidRDefault="0019498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404" w:type="dxa"/>
            <w:tcMar>
              <w:left w:w="0" w:type="dxa"/>
              <w:right w:w="0" w:type="dxa"/>
            </w:tcMar>
            <w:vAlign w:val="center"/>
          </w:tcPr>
          <w:p w14:paraId="722BB975" w14:textId="77777777" w:rsidR="000851D0" w:rsidRDefault="0019498C">
            <w:pPr>
              <w:ind w:left="17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7367" w:type="dxa"/>
            <w:tcMar>
              <w:left w:w="0" w:type="dxa"/>
              <w:right w:w="0" w:type="dxa"/>
            </w:tcMar>
            <w:vAlign w:val="center"/>
          </w:tcPr>
          <w:p w14:paraId="1276C188" w14:textId="77777777" w:rsidR="000851D0" w:rsidRPr="00257BD6" w:rsidRDefault="0019498C" w:rsidP="00257BD6">
            <w:pPr>
              <w:shd w:val="clear" w:color="auto" w:fill="FFFFFF"/>
              <w:ind w:left="142"/>
              <w:outlineLvl w:val="1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Республика Татарстан (Татарстан), р-н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Елабужский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ул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Ш-2 (ОЭЗ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Алабуга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тер.), Д. 4/1</w:t>
            </w:r>
          </w:p>
        </w:tc>
      </w:tr>
      <w:tr w:rsidR="000851D0" w14:paraId="64CE5851" w14:textId="77777777" w:rsidTr="00E45DBB">
        <w:trPr>
          <w:trHeight w:val="367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0A35F928" w14:textId="77777777" w:rsidR="000851D0" w:rsidRDefault="0019498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404" w:type="dxa"/>
            <w:tcMar>
              <w:left w:w="0" w:type="dxa"/>
              <w:right w:w="0" w:type="dxa"/>
            </w:tcMar>
            <w:vAlign w:val="center"/>
          </w:tcPr>
          <w:p w14:paraId="53A42668" w14:textId="77777777" w:rsidR="000851D0" w:rsidRDefault="0019498C">
            <w:pPr>
              <w:ind w:left="17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Работодатель</w:t>
            </w:r>
          </w:p>
        </w:tc>
        <w:tc>
          <w:tcPr>
            <w:tcW w:w="7367" w:type="dxa"/>
            <w:tcMar>
              <w:left w:w="0" w:type="dxa"/>
              <w:right w:w="0" w:type="dxa"/>
            </w:tcMar>
            <w:vAlign w:val="center"/>
          </w:tcPr>
          <w:p w14:paraId="5B624A6F" w14:textId="77777777" w:rsidR="000851D0" w:rsidRDefault="00413F3E">
            <w:pPr>
              <w:shd w:val="clear" w:color="auto" w:fill="FFFFFF"/>
              <w:ind w:left="142"/>
              <w:outlineLvl w:val="1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ООО «Стройтрест Алабуга»</w:t>
            </w:r>
          </w:p>
        </w:tc>
      </w:tr>
      <w:tr w:rsidR="000851D0" w14:paraId="3E262CD9" w14:textId="77777777" w:rsidTr="00E45DBB">
        <w:trPr>
          <w:trHeight w:val="282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B1F0D04" w14:textId="77777777" w:rsidR="000851D0" w:rsidRDefault="0019498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2404" w:type="dxa"/>
            <w:tcMar>
              <w:left w:w="0" w:type="dxa"/>
              <w:right w:w="0" w:type="dxa"/>
            </w:tcMar>
            <w:vAlign w:val="center"/>
          </w:tcPr>
          <w:p w14:paraId="51433A61" w14:textId="77777777" w:rsidR="000851D0" w:rsidRDefault="0019498C">
            <w:pPr>
              <w:ind w:left="17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Численность участников </w:t>
            </w:r>
          </w:p>
        </w:tc>
        <w:tc>
          <w:tcPr>
            <w:tcW w:w="7367" w:type="dxa"/>
            <w:tcMar>
              <w:left w:w="0" w:type="dxa"/>
              <w:right w:w="0" w:type="dxa"/>
            </w:tcMar>
            <w:vAlign w:val="center"/>
          </w:tcPr>
          <w:p w14:paraId="1B23729B" w14:textId="77777777" w:rsidR="00413F3E" w:rsidRDefault="00413F3E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 человек – май</w:t>
            </w:r>
          </w:p>
          <w:p w14:paraId="39F07635" w14:textId="77777777" w:rsidR="00413F3E" w:rsidRDefault="00413F3E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 человек – июнь</w:t>
            </w:r>
          </w:p>
          <w:p w14:paraId="58F3972F" w14:textId="77777777" w:rsidR="00674EA1" w:rsidRDefault="00674EA1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 человек – июль</w:t>
            </w:r>
          </w:p>
          <w:p w14:paraId="13FBCE4D" w14:textId="77777777" w:rsidR="000851D0" w:rsidRDefault="0019498C" w:rsidP="00E45DBB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18 лет</w:t>
            </w:r>
            <w:r w:rsidR="00413F3E">
              <w:rPr>
                <w:color w:val="000000"/>
                <w:sz w:val="22"/>
                <w:szCs w:val="22"/>
              </w:rPr>
              <w:t>, юноши – 9</w:t>
            </w:r>
            <w:r w:rsidR="00E45DBB">
              <w:rPr>
                <w:color w:val="000000"/>
                <w:sz w:val="22"/>
                <w:szCs w:val="22"/>
              </w:rPr>
              <w:t>8</w:t>
            </w:r>
            <w:r w:rsidR="00413F3E">
              <w:rPr>
                <w:color w:val="000000"/>
                <w:sz w:val="22"/>
                <w:szCs w:val="22"/>
              </w:rPr>
              <w:t xml:space="preserve">%, девушки – </w:t>
            </w:r>
            <w:r w:rsidR="00E45DBB">
              <w:rPr>
                <w:color w:val="000000"/>
                <w:sz w:val="22"/>
                <w:szCs w:val="22"/>
              </w:rPr>
              <w:t>до 2</w:t>
            </w:r>
            <w:r w:rsidR="00413F3E">
              <w:rPr>
                <w:color w:val="000000"/>
                <w:sz w:val="22"/>
                <w:szCs w:val="22"/>
              </w:rPr>
              <w:t xml:space="preserve">% от общего числа </w:t>
            </w:r>
            <w:r w:rsidR="00E45DBB">
              <w:rPr>
                <w:color w:val="000000"/>
                <w:sz w:val="22"/>
                <w:szCs w:val="22"/>
              </w:rPr>
              <w:br/>
            </w:r>
            <w:r w:rsidR="00674EA1">
              <w:rPr>
                <w:color w:val="000000"/>
                <w:sz w:val="22"/>
                <w:szCs w:val="22"/>
              </w:rPr>
              <w:t>(по согласованию с принимающей стороной)</w:t>
            </w:r>
          </w:p>
        </w:tc>
      </w:tr>
      <w:tr w:rsidR="000851D0" w14:paraId="6891D2D6" w14:textId="77777777" w:rsidTr="00E45DBB">
        <w:trPr>
          <w:trHeight w:val="282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993689B" w14:textId="77777777" w:rsidR="000851D0" w:rsidRDefault="0019498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404" w:type="dxa"/>
            <w:tcMar>
              <w:left w:w="0" w:type="dxa"/>
              <w:right w:w="0" w:type="dxa"/>
            </w:tcMar>
            <w:vAlign w:val="center"/>
          </w:tcPr>
          <w:p w14:paraId="0720F21B" w14:textId="77777777" w:rsidR="000851D0" w:rsidRDefault="0019498C">
            <w:pPr>
              <w:ind w:left="17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Сроки работы</w:t>
            </w:r>
          </w:p>
        </w:tc>
        <w:tc>
          <w:tcPr>
            <w:tcW w:w="7367" w:type="dxa"/>
            <w:tcMar>
              <w:left w:w="0" w:type="dxa"/>
              <w:right w:w="0" w:type="dxa"/>
            </w:tcMar>
            <w:vAlign w:val="center"/>
          </w:tcPr>
          <w:p w14:paraId="15F4A996" w14:textId="77777777" w:rsidR="008E244B" w:rsidRDefault="008E244B" w:rsidP="008E244B">
            <w:pPr>
              <w:ind w:left="174"/>
              <w:rPr>
                <w:color w:val="000000"/>
                <w:sz w:val="22"/>
                <w:szCs w:val="22"/>
              </w:rPr>
            </w:pPr>
            <w:r w:rsidRPr="00AC7879">
              <w:rPr>
                <w:color w:val="000000"/>
                <w:sz w:val="22"/>
                <w:szCs w:val="22"/>
              </w:rPr>
              <w:t xml:space="preserve">С 01 </w:t>
            </w:r>
            <w:r w:rsidR="00674EA1">
              <w:rPr>
                <w:color w:val="000000"/>
                <w:sz w:val="22"/>
                <w:szCs w:val="22"/>
              </w:rPr>
              <w:t>мая</w:t>
            </w:r>
            <w:r w:rsidRPr="00AC7879">
              <w:rPr>
                <w:color w:val="000000"/>
                <w:sz w:val="22"/>
                <w:szCs w:val="22"/>
              </w:rPr>
              <w:t xml:space="preserve"> 2026 года</w:t>
            </w:r>
          </w:p>
          <w:p w14:paraId="661AA6AC" w14:textId="7F3072B3" w:rsidR="008E244B" w:rsidRPr="00C37DC8" w:rsidRDefault="008E244B" w:rsidP="008E244B">
            <w:pPr>
              <w:ind w:left="174"/>
              <w:rPr>
                <w:color w:val="000000"/>
                <w:sz w:val="22"/>
                <w:szCs w:val="22"/>
              </w:rPr>
            </w:pPr>
            <w:r w:rsidRPr="00C37DC8">
              <w:rPr>
                <w:color w:val="000000"/>
                <w:sz w:val="22"/>
                <w:szCs w:val="22"/>
              </w:rPr>
              <w:t xml:space="preserve">Срок работы </w:t>
            </w:r>
            <w:r>
              <w:rPr>
                <w:color w:val="000000"/>
                <w:sz w:val="22"/>
                <w:szCs w:val="22"/>
              </w:rPr>
              <w:t>на период от 2</w:t>
            </w:r>
            <w:r w:rsidRPr="00C37DC8">
              <w:rPr>
                <w:color w:val="000000"/>
                <w:sz w:val="22"/>
                <w:szCs w:val="22"/>
              </w:rPr>
              <w:t xml:space="preserve"> месяцев</w:t>
            </w:r>
            <w:r w:rsidR="00094E0E">
              <w:rPr>
                <w:color w:val="000000"/>
                <w:sz w:val="22"/>
                <w:szCs w:val="22"/>
              </w:rPr>
              <w:t xml:space="preserve"> (9</w:t>
            </w:r>
            <w:r>
              <w:rPr>
                <w:color w:val="000000"/>
                <w:sz w:val="22"/>
                <w:szCs w:val="22"/>
              </w:rPr>
              <w:t xml:space="preserve"> недель)</w:t>
            </w:r>
            <w:r w:rsidRPr="00C37DC8">
              <w:rPr>
                <w:color w:val="000000"/>
                <w:sz w:val="22"/>
                <w:szCs w:val="22"/>
              </w:rPr>
              <w:t>.</w:t>
            </w:r>
          </w:p>
          <w:p w14:paraId="277903C1" w14:textId="77777777" w:rsidR="000851D0" w:rsidRDefault="008E244B" w:rsidP="008E244B">
            <w:pPr>
              <w:ind w:left="174"/>
              <w:rPr>
                <w:color w:val="000000"/>
                <w:sz w:val="22"/>
                <w:szCs w:val="22"/>
              </w:rPr>
            </w:pPr>
            <w:r w:rsidRPr="00C37DC8">
              <w:rPr>
                <w:color w:val="000000"/>
                <w:sz w:val="22"/>
                <w:szCs w:val="22"/>
                <w:u w:val="single"/>
              </w:rPr>
              <w:t>Дата приезда</w:t>
            </w:r>
            <w:r>
              <w:rPr>
                <w:color w:val="000000"/>
                <w:sz w:val="22"/>
                <w:szCs w:val="22"/>
                <w:u w:val="single"/>
              </w:rPr>
              <w:t xml:space="preserve"> по согласованию с принимающей стороной</w:t>
            </w:r>
          </w:p>
        </w:tc>
      </w:tr>
      <w:tr w:rsidR="000851D0" w14:paraId="386A8739" w14:textId="77777777" w:rsidTr="00E45DBB">
        <w:trPr>
          <w:trHeight w:val="411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D523FC6" w14:textId="77777777" w:rsidR="000851D0" w:rsidRDefault="0019498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404" w:type="dxa"/>
            <w:tcMar>
              <w:left w:w="0" w:type="dxa"/>
              <w:right w:w="0" w:type="dxa"/>
            </w:tcMar>
            <w:vAlign w:val="center"/>
          </w:tcPr>
          <w:p w14:paraId="17655537" w14:textId="77777777" w:rsidR="000851D0" w:rsidRDefault="0019498C">
            <w:pPr>
              <w:ind w:left="17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График работы </w:t>
            </w:r>
          </w:p>
        </w:tc>
        <w:tc>
          <w:tcPr>
            <w:tcW w:w="7367" w:type="dxa"/>
            <w:tcMar>
              <w:left w:w="0" w:type="dxa"/>
              <w:right w:w="0" w:type="dxa"/>
            </w:tcMar>
            <w:vAlign w:val="center"/>
          </w:tcPr>
          <w:p w14:paraId="2582E0FF" w14:textId="77777777" w:rsidR="00413F3E" w:rsidRPr="00413F3E" w:rsidRDefault="00413F3E" w:rsidP="0077443C">
            <w:pPr>
              <w:ind w:left="174"/>
              <w:rPr>
                <w:b/>
                <w:color w:val="000000"/>
                <w:sz w:val="22"/>
                <w:szCs w:val="22"/>
              </w:rPr>
            </w:pPr>
            <w:r w:rsidRPr="00413F3E">
              <w:rPr>
                <w:b/>
                <w:color w:val="000000"/>
                <w:sz w:val="22"/>
                <w:szCs w:val="22"/>
              </w:rPr>
              <w:t>Ненормированный</w:t>
            </w:r>
          </w:p>
          <w:p w14:paraId="28FE4B17" w14:textId="77777777" w:rsidR="0077443C" w:rsidRDefault="0077443C" w:rsidP="00257BD6">
            <w:pPr>
              <w:ind w:left="174"/>
              <w:rPr>
                <w:color w:val="000000"/>
                <w:sz w:val="22"/>
                <w:szCs w:val="22"/>
              </w:rPr>
            </w:pPr>
            <w:r w:rsidRPr="0077443C">
              <w:rPr>
                <w:color w:val="000000"/>
                <w:sz w:val="22"/>
                <w:szCs w:val="22"/>
              </w:rPr>
              <w:t xml:space="preserve">2/2 с 12:00 до 00:00 и с 00:00 до 12:00 (день, ночь, отсыпной, выходной) </w:t>
            </w:r>
          </w:p>
          <w:p w14:paraId="3E936A87" w14:textId="77777777" w:rsidR="00E45DBB" w:rsidRPr="00E45DBB" w:rsidRDefault="00E45DBB" w:rsidP="00257BD6">
            <w:pPr>
              <w:ind w:left="17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6/1 c </w:t>
            </w:r>
            <w:r>
              <w:rPr>
                <w:color w:val="000000"/>
                <w:sz w:val="22"/>
                <w:szCs w:val="22"/>
              </w:rPr>
              <w:t>9:00 до 21:00</w:t>
            </w:r>
          </w:p>
        </w:tc>
      </w:tr>
      <w:tr w:rsidR="000851D0" w14:paraId="6DC7115A" w14:textId="77777777" w:rsidTr="00E45DBB">
        <w:trPr>
          <w:trHeight w:val="1022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69D268CD" w14:textId="77777777" w:rsidR="000851D0" w:rsidRDefault="0019498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2404" w:type="dxa"/>
            <w:tcMar>
              <w:left w:w="0" w:type="dxa"/>
              <w:right w:w="0" w:type="dxa"/>
            </w:tcMar>
            <w:vAlign w:val="center"/>
          </w:tcPr>
          <w:p w14:paraId="480B6B2C" w14:textId="77777777" w:rsidR="000851D0" w:rsidRDefault="0019498C" w:rsidP="003B33F9">
            <w:pPr>
              <w:ind w:left="17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Должность, обязанности</w:t>
            </w:r>
          </w:p>
        </w:tc>
        <w:tc>
          <w:tcPr>
            <w:tcW w:w="7367" w:type="dxa"/>
            <w:tcMar>
              <w:left w:w="0" w:type="dxa"/>
              <w:right w:w="0" w:type="dxa"/>
            </w:tcMar>
            <w:vAlign w:val="center"/>
          </w:tcPr>
          <w:p w14:paraId="791B43A2" w14:textId="77777777" w:rsidR="0077443C" w:rsidRPr="0077443C" w:rsidRDefault="0077443C" w:rsidP="0077443C">
            <w:pPr>
              <w:ind w:left="142"/>
              <w:rPr>
                <w:color w:val="000000"/>
                <w:sz w:val="22"/>
                <w:szCs w:val="22"/>
              </w:rPr>
            </w:pPr>
            <w:r w:rsidRPr="0077443C">
              <w:rPr>
                <w:b/>
                <w:color w:val="000000"/>
                <w:sz w:val="22"/>
                <w:szCs w:val="22"/>
              </w:rPr>
              <w:t>Юноши:</w:t>
            </w:r>
            <w:r w:rsidRPr="0077443C">
              <w:rPr>
                <w:color w:val="000000"/>
                <w:sz w:val="22"/>
                <w:szCs w:val="22"/>
              </w:rPr>
              <w:t xml:space="preserve"> Строительный участок: Выполнение подсобных работ в рамках направления деятельности строительно-монтажного управления.</w:t>
            </w:r>
          </w:p>
          <w:p w14:paraId="25FE9716" w14:textId="77777777" w:rsidR="0077443C" w:rsidRPr="0077443C" w:rsidRDefault="0077443C" w:rsidP="0077443C">
            <w:pPr>
              <w:ind w:left="142"/>
              <w:rPr>
                <w:color w:val="000000"/>
                <w:sz w:val="22"/>
                <w:szCs w:val="22"/>
              </w:rPr>
            </w:pPr>
            <w:r w:rsidRPr="0077443C">
              <w:rPr>
                <w:color w:val="000000"/>
                <w:sz w:val="22"/>
                <w:szCs w:val="22"/>
              </w:rPr>
              <w:t>- вертикальная планировка;</w:t>
            </w:r>
          </w:p>
          <w:p w14:paraId="32F6FCF0" w14:textId="77777777" w:rsidR="0077443C" w:rsidRPr="0077443C" w:rsidRDefault="0077443C" w:rsidP="0077443C">
            <w:pPr>
              <w:ind w:left="142"/>
              <w:rPr>
                <w:color w:val="000000"/>
                <w:sz w:val="22"/>
                <w:szCs w:val="22"/>
              </w:rPr>
            </w:pPr>
            <w:r w:rsidRPr="0077443C">
              <w:rPr>
                <w:color w:val="000000"/>
                <w:sz w:val="22"/>
                <w:szCs w:val="22"/>
              </w:rPr>
              <w:t>- наружные сети;</w:t>
            </w:r>
          </w:p>
          <w:p w14:paraId="485243C7" w14:textId="77777777" w:rsidR="0077443C" w:rsidRPr="0077443C" w:rsidRDefault="0077443C" w:rsidP="0077443C">
            <w:pPr>
              <w:ind w:left="142"/>
              <w:rPr>
                <w:color w:val="000000"/>
                <w:sz w:val="22"/>
                <w:szCs w:val="22"/>
              </w:rPr>
            </w:pPr>
            <w:r w:rsidRPr="0077443C">
              <w:rPr>
                <w:color w:val="000000"/>
                <w:sz w:val="22"/>
                <w:szCs w:val="22"/>
              </w:rPr>
              <w:t>- фундаменты;</w:t>
            </w:r>
          </w:p>
          <w:p w14:paraId="16FEF2CD" w14:textId="77777777" w:rsidR="0077443C" w:rsidRPr="0077443C" w:rsidRDefault="0077443C" w:rsidP="0077443C">
            <w:pPr>
              <w:ind w:left="142"/>
              <w:rPr>
                <w:color w:val="000000"/>
                <w:sz w:val="22"/>
                <w:szCs w:val="22"/>
              </w:rPr>
            </w:pPr>
            <w:r w:rsidRPr="0077443C">
              <w:rPr>
                <w:color w:val="000000"/>
                <w:sz w:val="22"/>
                <w:szCs w:val="22"/>
              </w:rPr>
              <w:t>- металл;</w:t>
            </w:r>
          </w:p>
          <w:p w14:paraId="4DB55D37" w14:textId="77777777" w:rsidR="0077443C" w:rsidRPr="0077443C" w:rsidRDefault="0077443C" w:rsidP="0077443C">
            <w:pPr>
              <w:ind w:left="142"/>
              <w:rPr>
                <w:color w:val="000000"/>
                <w:sz w:val="22"/>
                <w:szCs w:val="22"/>
              </w:rPr>
            </w:pPr>
            <w:r w:rsidRPr="0077443C">
              <w:rPr>
                <w:color w:val="000000"/>
                <w:sz w:val="22"/>
                <w:szCs w:val="22"/>
              </w:rPr>
              <w:t>- перекрытие;</w:t>
            </w:r>
          </w:p>
          <w:p w14:paraId="41C5F068" w14:textId="77777777" w:rsidR="0077443C" w:rsidRPr="0077443C" w:rsidRDefault="0077443C" w:rsidP="0077443C">
            <w:pPr>
              <w:ind w:left="142"/>
              <w:rPr>
                <w:color w:val="000000"/>
                <w:sz w:val="22"/>
                <w:szCs w:val="22"/>
              </w:rPr>
            </w:pPr>
            <w:r w:rsidRPr="0077443C">
              <w:rPr>
                <w:color w:val="000000"/>
                <w:sz w:val="22"/>
                <w:szCs w:val="22"/>
              </w:rPr>
              <w:t>- сэндвич, окна;</w:t>
            </w:r>
          </w:p>
          <w:p w14:paraId="61A48F0F" w14:textId="77777777" w:rsidR="0077443C" w:rsidRPr="0077443C" w:rsidRDefault="0077443C" w:rsidP="0077443C">
            <w:pPr>
              <w:ind w:left="142"/>
              <w:rPr>
                <w:color w:val="000000"/>
                <w:sz w:val="22"/>
                <w:szCs w:val="22"/>
              </w:rPr>
            </w:pPr>
            <w:r w:rsidRPr="0077443C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77443C">
              <w:rPr>
                <w:color w:val="000000"/>
                <w:sz w:val="22"/>
                <w:szCs w:val="22"/>
              </w:rPr>
              <w:t>кровля+эстакада+стяжка</w:t>
            </w:r>
            <w:proofErr w:type="spellEnd"/>
            <w:r w:rsidRPr="0077443C">
              <w:rPr>
                <w:color w:val="000000"/>
                <w:sz w:val="22"/>
                <w:szCs w:val="22"/>
              </w:rPr>
              <w:t>;</w:t>
            </w:r>
          </w:p>
          <w:p w14:paraId="01112505" w14:textId="77777777" w:rsidR="0077443C" w:rsidRPr="0077443C" w:rsidRDefault="0077443C" w:rsidP="0077443C">
            <w:pPr>
              <w:ind w:left="142"/>
              <w:rPr>
                <w:color w:val="000000"/>
                <w:sz w:val="22"/>
                <w:szCs w:val="22"/>
              </w:rPr>
            </w:pPr>
            <w:r w:rsidRPr="0077443C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000000"/>
                <w:sz w:val="22"/>
                <w:szCs w:val="22"/>
              </w:rPr>
              <w:t>венти</w:t>
            </w:r>
            <w:r w:rsidRPr="0077443C">
              <w:rPr>
                <w:color w:val="000000"/>
                <w:sz w:val="22"/>
                <w:szCs w:val="22"/>
              </w:rPr>
              <w:t>ляция</w:t>
            </w:r>
            <w:r>
              <w:rPr>
                <w:color w:val="000000"/>
                <w:sz w:val="22"/>
                <w:szCs w:val="22"/>
              </w:rPr>
              <w:t>+</w:t>
            </w:r>
            <w:r w:rsidRPr="0077443C">
              <w:rPr>
                <w:color w:val="000000"/>
                <w:sz w:val="22"/>
                <w:szCs w:val="22"/>
              </w:rPr>
              <w:t>теплоснабжение</w:t>
            </w:r>
            <w:proofErr w:type="spellEnd"/>
            <w:r w:rsidRPr="0077443C">
              <w:rPr>
                <w:color w:val="000000"/>
                <w:sz w:val="22"/>
                <w:szCs w:val="22"/>
              </w:rPr>
              <w:t>;</w:t>
            </w:r>
          </w:p>
          <w:p w14:paraId="09C5D9E1" w14:textId="77777777" w:rsidR="0077443C" w:rsidRPr="0077443C" w:rsidRDefault="0077443C" w:rsidP="0077443C">
            <w:pPr>
              <w:ind w:left="142"/>
              <w:rPr>
                <w:color w:val="000000"/>
                <w:sz w:val="22"/>
                <w:szCs w:val="22"/>
              </w:rPr>
            </w:pPr>
            <w:r w:rsidRPr="0077443C">
              <w:rPr>
                <w:color w:val="000000"/>
                <w:sz w:val="22"/>
                <w:szCs w:val="22"/>
              </w:rPr>
              <w:t>- электромонтажника;</w:t>
            </w:r>
          </w:p>
          <w:p w14:paraId="064454E6" w14:textId="77777777" w:rsidR="0077443C" w:rsidRPr="0077443C" w:rsidRDefault="0077443C" w:rsidP="0077443C">
            <w:pPr>
              <w:ind w:left="142"/>
              <w:rPr>
                <w:color w:val="000000"/>
                <w:sz w:val="22"/>
                <w:szCs w:val="22"/>
              </w:rPr>
            </w:pPr>
            <w:r w:rsidRPr="0077443C">
              <w:rPr>
                <w:color w:val="000000"/>
                <w:sz w:val="22"/>
                <w:szCs w:val="22"/>
              </w:rPr>
              <w:t>- отделка;</w:t>
            </w:r>
          </w:p>
          <w:p w14:paraId="0679B777" w14:textId="77777777" w:rsidR="0077443C" w:rsidRPr="0077443C" w:rsidRDefault="0077443C" w:rsidP="0077443C">
            <w:pPr>
              <w:ind w:left="142"/>
              <w:rPr>
                <w:color w:val="000000"/>
                <w:sz w:val="22"/>
                <w:szCs w:val="22"/>
              </w:rPr>
            </w:pPr>
            <w:r w:rsidRPr="0077443C">
              <w:rPr>
                <w:color w:val="000000"/>
                <w:sz w:val="22"/>
                <w:szCs w:val="22"/>
              </w:rPr>
              <w:t>- благоустройство;</w:t>
            </w:r>
          </w:p>
          <w:p w14:paraId="067FF908" w14:textId="77777777" w:rsidR="0077443C" w:rsidRPr="0077443C" w:rsidRDefault="0077443C" w:rsidP="0077443C">
            <w:pPr>
              <w:ind w:left="142"/>
              <w:rPr>
                <w:color w:val="000000"/>
                <w:sz w:val="22"/>
                <w:szCs w:val="22"/>
              </w:rPr>
            </w:pPr>
            <w:r w:rsidRPr="0077443C">
              <w:rPr>
                <w:color w:val="000000"/>
                <w:sz w:val="22"/>
                <w:szCs w:val="22"/>
              </w:rPr>
              <w:t>- ПНР систем, мебель;</w:t>
            </w:r>
          </w:p>
          <w:p w14:paraId="76816ADA" w14:textId="77777777" w:rsidR="0077443C" w:rsidRPr="0077443C" w:rsidRDefault="0077443C" w:rsidP="0077443C">
            <w:pPr>
              <w:ind w:left="142"/>
              <w:rPr>
                <w:color w:val="000000"/>
                <w:sz w:val="22"/>
                <w:szCs w:val="22"/>
              </w:rPr>
            </w:pPr>
            <w:r w:rsidRPr="0077443C">
              <w:rPr>
                <w:color w:val="000000"/>
                <w:sz w:val="22"/>
                <w:szCs w:val="22"/>
              </w:rPr>
              <w:t>- вод</w:t>
            </w:r>
            <w:r>
              <w:rPr>
                <w:color w:val="000000"/>
                <w:sz w:val="22"/>
                <w:szCs w:val="22"/>
              </w:rPr>
              <w:t>о</w:t>
            </w:r>
            <w:r w:rsidRPr="0077443C">
              <w:rPr>
                <w:color w:val="000000"/>
                <w:sz w:val="22"/>
                <w:szCs w:val="22"/>
              </w:rPr>
              <w:t>снабжение и канализация.</w:t>
            </w:r>
          </w:p>
          <w:p w14:paraId="5DED2591" w14:textId="77777777" w:rsidR="000851D0" w:rsidRDefault="0077443C" w:rsidP="0077443C">
            <w:pPr>
              <w:ind w:left="142"/>
              <w:rPr>
                <w:color w:val="000000"/>
                <w:sz w:val="22"/>
                <w:szCs w:val="22"/>
              </w:rPr>
            </w:pPr>
            <w:r w:rsidRPr="0077443C">
              <w:rPr>
                <w:b/>
                <w:color w:val="000000"/>
                <w:sz w:val="22"/>
                <w:szCs w:val="22"/>
              </w:rPr>
              <w:t>Девушки:</w:t>
            </w:r>
            <w:r w:rsidRPr="0077443C">
              <w:rPr>
                <w:color w:val="000000"/>
                <w:sz w:val="22"/>
                <w:szCs w:val="22"/>
              </w:rPr>
              <w:t xml:space="preserve"> административный отдел и с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77443C">
              <w:rPr>
                <w:color w:val="000000"/>
                <w:sz w:val="22"/>
                <w:szCs w:val="22"/>
              </w:rPr>
              <w:t>лад: Выполнение работ по администрированию строительства, функционированию склада и ПТО.</w:t>
            </w:r>
          </w:p>
        </w:tc>
      </w:tr>
      <w:tr w:rsidR="000851D0" w14:paraId="197E4B6E" w14:textId="77777777" w:rsidTr="00E45DBB">
        <w:trPr>
          <w:trHeight w:val="295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08F19632" w14:textId="77777777" w:rsidR="000851D0" w:rsidRDefault="0019498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2404" w:type="dxa"/>
            <w:tcMar>
              <w:left w:w="0" w:type="dxa"/>
              <w:right w:w="0" w:type="dxa"/>
            </w:tcMar>
            <w:vAlign w:val="center"/>
          </w:tcPr>
          <w:p w14:paraId="371BB03D" w14:textId="77777777" w:rsidR="000851D0" w:rsidRDefault="0019498C">
            <w:pPr>
              <w:ind w:left="17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Размер заработной платы</w:t>
            </w:r>
          </w:p>
        </w:tc>
        <w:tc>
          <w:tcPr>
            <w:tcW w:w="7367" w:type="dxa"/>
            <w:tcMar>
              <w:left w:w="0" w:type="dxa"/>
              <w:right w:w="0" w:type="dxa"/>
            </w:tcMar>
            <w:vAlign w:val="center"/>
          </w:tcPr>
          <w:p w14:paraId="3CCCD7C4" w14:textId="690E0E74" w:rsidR="000851D0" w:rsidRPr="00703B13" w:rsidRDefault="0077443C" w:rsidP="00703B13">
            <w:pPr>
              <w:ind w:left="174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Младший специалист –</w:t>
            </w:r>
            <w:r w:rsidR="00703B13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B33F9">
              <w:rPr>
                <w:b/>
                <w:color w:val="000000"/>
                <w:sz w:val="22"/>
                <w:szCs w:val="22"/>
              </w:rPr>
              <w:t>137 500 руб.</w:t>
            </w:r>
            <w:r>
              <w:rPr>
                <w:color w:val="000000"/>
                <w:sz w:val="22"/>
                <w:szCs w:val="22"/>
              </w:rPr>
              <w:t xml:space="preserve"> (</w:t>
            </w:r>
            <w:r w:rsidRPr="0077443C">
              <w:rPr>
                <w:color w:val="000000"/>
                <w:sz w:val="22"/>
                <w:szCs w:val="22"/>
              </w:rPr>
              <w:t xml:space="preserve">оклад + фиксированная выплата)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77443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в</w:t>
            </w:r>
            <w:r w:rsidR="00094E0E">
              <w:rPr>
                <w:color w:val="000000"/>
                <w:sz w:val="22"/>
                <w:szCs w:val="22"/>
              </w:rPr>
              <w:t xml:space="preserve">ыплачивается за выходы на смену, + </w:t>
            </w:r>
            <w:r w:rsidRPr="003B33F9">
              <w:rPr>
                <w:b/>
                <w:color w:val="000000"/>
                <w:sz w:val="22"/>
                <w:szCs w:val="22"/>
              </w:rPr>
              <w:t>112 500 руб.</w:t>
            </w:r>
            <w:r w:rsidRPr="0077443C">
              <w:rPr>
                <w:color w:val="000000"/>
                <w:sz w:val="22"/>
                <w:szCs w:val="22"/>
              </w:rPr>
              <w:t xml:space="preserve"> (произво</w:t>
            </w:r>
            <w:r>
              <w:rPr>
                <w:color w:val="000000"/>
                <w:sz w:val="22"/>
                <w:szCs w:val="22"/>
              </w:rPr>
              <w:t>дственные показатели) – если план</w:t>
            </w:r>
            <w:r w:rsidRPr="0077443C">
              <w:rPr>
                <w:color w:val="000000"/>
                <w:sz w:val="22"/>
                <w:szCs w:val="22"/>
              </w:rPr>
              <w:t xml:space="preserve"> смены на 100% закрыт)</w:t>
            </w:r>
          </w:p>
        </w:tc>
        <w:bookmarkStart w:id="0" w:name="_GoBack"/>
        <w:bookmarkEnd w:id="0"/>
      </w:tr>
      <w:tr w:rsidR="000851D0" w14:paraId="5F1D4572" w14:textId="77777777" w:rsidTr="00E45DBB">
        <w:trPr>
          <w:trHeight w:val="295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D206A8B" w14:textId="77777777" w:rsidR="000851D0" w:rsidRDefault="003B33F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2404" w:type="dxa"/>
            <w:tcMar>
              <w:left w:w="0" w:type="dxa"/>
              <w:right w:w="0" w:type="dxa"/>
            </w:tcMar>
            <w:vAlign w:val="center"/>
          </w:tcPr>
          <w:p w14:paraId="7FA41715" w14:textId="77777777" w:rsidR="000851D0" w:rsidRDefault="0019498C">
            <w:pPr>
              <w:ind w:left="17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Дополнительные бонусы</w:t>
            </w:r>
          </w:p>
        </w:tc>
        <w:tc>
          <w:tcPr>
            <w:tcW w:w="7367" w:type="dxa"/>
            <w:tcMar>
              <w:left w:w="0" w:type="dxa"/>
              <w:right w:w="0" w:type="dxa"/>
            </w:tcMar>
            <w:vAlign w:val="center"/>
          </w:tcPr>
          <w:p w14:paraId="5516707F" w14:textId="77777777" w:rsidR="000851D0" w:rsidRDefault="0019498C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 Работа в компании мирового уровня;</w:t>
            </w:r>
          </w:p>
          <w:p w14:paraId="58E69951" w14:textId="77777777" w:rsidR="000851D0" w:rsidRDefault="0019498C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Официальное трудоустройство; </w:t>
            </w:r>
          </w:p>
          <w:p w14:paraId="2194A8D2" w14:textId="77777777" w:rsidR="000851D0" w:rsidRDefault="0019498C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 Возможность карьерного роста по результатам выполнения работ и прохождения ассессмента сотрудников.</w:t>
            </w:r>
          </w:p>
        </w:tc>
      </w:tr>
      <w:tr w:rsidR="000851D0" w14:paraId="5DC6044C" w14:textId="77777777" w:rsidTr="00E45DBB">
        <w:trPr>
          <w:trHeight w:val="241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00FE195C" w14:textId="77777777" w:rsidR="000851D0" w:rsidRDefault="003B33F9" w:rsidP="003B33F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2404" w:type="dxa"/>
            <w:tcMar>
              <w:left w:w="0" w:type="dxa"/>
              <w:right w:w="0" w:type="dxa"/>
            </w:tcMar>
            <w:vAlign w:val="center"/>
          </w:tcPr>
          <w:p w14:paraId="2F1F83F6" w14:textId="77777777" w:rsidR="000851D0" w:rsidRDefault="0019498C">
            <w:pPr>
              <w:ind w:left="17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Трудоустройство</w:t>
            </w:r>
          </w:p>
        </w:tc>
        <w:tc>
          <w:tcPr>
            <w:tcW w:w="7367" w:type="dxa"/>
            <w:tcMar>
              <w:left w:w="0" w:type="dxa"/>
              <w:right w:w="0" w:type="dxa"/>
            </w:tcMar>
            <w:vAlign w:val="center"/>
          </w:tcPr>
          <w:p w14:paraId="67164E48" w14:textId="77777777" w:rsidR="000851D0" w:rsidRDefault="0019498C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Срочный трудовой договор согласно ТК РФ.</w:t>
            </w:r>
          </w:p>
        </w:tc>
      </w:tr>
      <w:tr w:rsidR="000851D0" w14:paraId="21CB0567" w14:textId="77777777" w:rsidTr="00E45DBB">
        <w:trPr>
          <w:trHeight w:val="431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09FBB91" w14:textId="77777777" w:rsidR="000851D0" w:rsidRDefault="003B33F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2404" w:type="dxa"/>
            <w:tcMar>
              <w:left w:w="0" w:type="dxa"/>
              <w:right w:w="0" w:type="dxa"/>
            </w:tcMar>
            <w:vAlign w:val="center"/>
          </w:tcPr>
          <w:p w14:paraId="5AEB68FD" w14:textId="77777777" w:rsidR="000851D0" w:rsidRDefault="0019498C">
            <w:pPr>
              <w:ind w:left="17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Условия проживания</w:t>
            </w:r>
          </w:p>
        </w:tc>
        <w:tc>
          <w:tcPr>
            <w:tcW w:w="7367" w:type="dxa"/>
            <w:tcMar>
              <w:left w:w="0" w:type="dxa"/>
              <w:right w:w="0" w:type="dxa"/>
            </w:tcMar>
            <w:vAlign w:val="center"/>
          </w:tcPr>
          <w:p w14:paraId="14279E69" w14:textId="77777777" w:rsidR="003B33F9" w:rsidRPr="00C37DC8" w:rsidRDefault="003B33F9" w:rsidP="003B33F9">
            <w:pPr>
              <w:ind w:left="174"/>
              <w:rPr>
                <w:color w:val="000000"/>
                <w:sz w:val="22"/>
                <w:szCs w:val="22"/>
              </w:rPr>
            </w:pPr>
            <w:r w:rsidRPr="00C37DC8">
              <w:rPr>
                <w:color w:val="000000"/>
                <w:sz w:val="22"/>
                <w:szCs w:val="22"/>
              </w:rPr>
              <w:t xml:space="preserve">Проживание </w:t>
            </w:r>
            <w:r>
              <w:rPr>
                <w:color w:val="000000"/>
                <w:sz w:val="22"/>
                <w:szCs w:val="22"/>
              </w:rPr>
              <w:t>предоставляется работодателем в хостеле</w:t>
            </w:r>
          </w:p>
          <w:p w14:paraId="4EF4D638" w14:textId="77777777" w:rsidR="000851D0" w:rsidRDefault="003B33F9" w:rsidP="00257BD6">
            <w:pPr>
              <w:ind w:left="17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4-х до 8-и</w:t>
            </w:r>
            <w:r w:rsidRPr="00C37DC8">
              <w:rPr>
                <w:color w:val="000000"/>
                <w:sz w:val="22"/>
                <w:szCs w:val="22"/>
              </w:rPr>
              <w:t xml:space="preserve"> человек в </w:t>
            </w:r>
            <w:r w:rsidR="00257BD6">
              <w:rPr>
                <w:color w:val="000000"/>
                <w:sz w:val="22"/>
                <w:szCs w:val="22"/>
              </w:rPr>
              <w:t>квартире</w:t>
            </w:r>
            <w:r w:rsidRPr="00C37DC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На объекте проживания предостав</w:t>
            </w:r>
            <w:r w:rsidR="00AF0946">
              <w:rPr>
                <w:color w:val="000000"/>
                <w:sz w:val="22"/>
                <w:szCs w:val="22"/>
              </w:rPr>
              <w:t xml:space="preserve">ляется вся </w:t>
            </w:r>
            <w:r>
              <w:rPr>
                <w:color w:val="000000"/>
                <w:sz w:val="22"/>
                <w:szCs w:val="22"/>
              </w:rPr>
              <w:t>необходимая инфраструктура (Холодильник, стиральная машинка, варочная плита, душ, санузел)</w:t>
            </w:r>
            <w:r w:rsidRPr="00C37DC8">
              <w:rPr>
                <w:color w:val="000000"/>
                <w:sz w:val="22"/>
                <w:szCs w:val="22"/>
              </w:rPr>
              <w:t>.</w:t>
            </w:r>
          </w:p>
        </w:tc>
      </w:tr>
      <w:tr w:rsidR="000851D0" w14:paraId="172A9475" w14:textId="77777777" w:rsidTr="00E45DBB">
        <w:trPr>
          <w:trHeight w:val="282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049AF8D8" w14:textId="77777777" w:rsidR="000851D0" w:rsidRDefault="00AF094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2404" w:type="dxa"/>
            <w:tcMar>
              <w:left w:w="0" w:type="dxa"/>
              <w:right w:w="0" w:type="dxa"/>
            </w:tcMar>
            <w:vAlign w:val="center"/>
          </w:tcPr>
          <w:p w14:paraId="48492154" w14:textId="77777777" w:rsidR="000851D0" w:rsidRDefault="0019498C">
            <w:pPr>
              <w:ind w:left="17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Условия проезда</w:t>
            </w:r>
          </w:p>
        </w:tc>
        <w:tc>
          <w:tcPr>
            <w:tcW w:w="7367" w:type="dxa"/>
            <w:tcMar>
              <w:left w:w="0" w:type="dxa"/>
              <w:right w:w="0" w:type="dxa"/>
            </w:tcMar>
            <w:vAlign w:val="center"/>
          </w:tcPr>
          <w:p w14:paraId="38906976" w14:textId="77777777" w:rsidR="000851D0" w:rsidRDefault="003B33F9" w:rsidP="003B33F9">
            <w:pPr>
              <w:ind w:left="174"/>
              <w:rPr>
                <w:color w:val="000000"/>
                <w:sz w:val="22"/>
                <w:szCs w:val="22"/>
              </w:rPr>
            </w:pPr>
            <w:r w:rsidRPr="00C37DC8">
              <w:rPr>
                <w:color w:val="000000"/>
                <w:sz w:val="22"/>
                <w:szCs w:val="22"/>
              </w:rPr>
              <w:t>Приобретение проездных билетов от</w:t>
            </w:r>
            <w:r>
              <w:rPr>
                <w:color w:val="000000"/>
                <w:sz w:val="22"/>
                <w:szCs w:val="22"/>
              </w:rPr>
              <w:t xml:space="preserve"> города формирования отряда </w:t>
            </w:r>
            <w:r>
              <w:rPr>
                <w:color w:val="000000"/>
                <w:sz w:val="22"/>
                <w:szCs w:val="22"/>
              </w:rPr>
              <w:br/>
            </w:r>
            <w:r w:rsidR="00E80978">
              <w:rPr>
                <w:color w:val="000000"/>
                <w:sz w:val="22"/>
                <w:szCs w:val="22"/>
              </w:rPr>
              <w:t xml:space="preserve">до г. </w:t>
            </w:r>
            <w:r w:rsidRPr="00C37DC8">
              <w:rPr>
                <w:color w:val="000000"/>
                <w:sz w:val="22"/>
                <w:szCs w:val="22"/>
              </w:rPr>
              <w:t>Елабуга за счет компании в размере не более</w:t>
            </w:r>
            <w:r w:rsidRPr="003B33F9">
              <w:rPr>
                <w:color w:val="000000"/>
                <w:sz w:val="22"/>
                <w:szCs w:val="22"/>
              </w:rPr>
              <w:t xml:space="preserve"> </w:t>
            </w:r>
            <w:r w:rsidRPr="003B33F9">
              <w:rPr>
                <w:b/>
                <w:color w:val="000000"/>
                <w:sz w:val="22"/>
                <w:szCs w:val="22"/>
              </w:rPr>
              <w:t>10</w:t>
            </w:r>
            <w:r w:rsidR="000A5C82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000 руб</w:t>
            </w:r>
            <w:r w:rsidRPr="003B33F9">
              <w:rPr>
                <w:b/>
                <w:color w:val="000000"/>
                <w:sz w:val="22"/>
                <w:szCs w:val="22"/>
              </w:rPr>
              <w:t>.</w:t>
            </w:r>
          </w:p>
        </w:tc>
      </w:tr>
      <w:tr w:rsidR="000851D0" w14:paraId="596B6D99" w14:textId="77777777" w:rsidTr="00E45DBB">
        <w:trPr>
          <w:trHeight w:val="412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78E1602" w14:textId="77777777" w:rsidR="000851D0" w:rsidRDefault="00AF094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2404" w:type="dxa"/>
            <w:tcMar>
              <w:left w:w="0" w:type="dxa"/>
              <w:right w:w="0" w:type="dxa"/>
            </w:tcMar>
            <w:vAlign w:val="center"/>
          </w:tcPr>
          <w:p w14:paraId="00EF2BD6" w14:textId="77777777" w:rsidR="000851D0" w:rsidRDefault="0019498C">
            <w:pPr>
              <w:ind w:left="17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Условия участия </w:t>
            </w:r>
          </w:p>
        </w:tc>
        <w:tc>
          <w:tcPr>
            <w:tcW w:w="7367" w:type="dxa"/>
            <w:tcMar>
              <w:left w:w="0" w:type="dxa"/>
              <w:right w:w="0" w:type="dxa"/>
            </w:tcMar>
            <w:vAlign w:val="center"/>
          </w:tcPr>
          <w:p w14:paraId="727173CD" w14:textId="77777777" w:rsidR="000851D0" w:rsidRDefault="0019498C">
            <w:pPr>
              <w:numPr>
                <w:ilvl w:val="0"/>
                <w:numId w:val="1"/>
              </w:numPr>
              <w:tabs>
                <w:tab w:val="left" w:pos="426"/>
              </w:tabs>
              <w:ind w:left="142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граждане Российской Федерации, 18+</w:t>
            </w:r>
          </w:p>
          <w:p w14:paraId="05746F1F" w14:textId="77777777" w:rsidR="000851D0" w:rsidRDefault="0019498C">
            <w:pPr>
              <w:numPr>
                <w:ilvl w:val="0"/>
                <w:numId w:val="1"/>
              </w:numPr>
              <w:tabs>
                <w:tab w:val="left" w:pos="426"/>
              </w:tabs>
              <w:ind w:left="142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студенты очной формы обучения</w:t>
            </w:r>
          </w:p>
          <w:p w14:paraId="5ED7A9A3" w14:textId="77777777" w:rsidR="000851D0" w:rsidRDefault="0019498C">
            <w:pPr>
              <w:numPr>
                <w:ilvl w:val="0"/>
                <w:numId w:val="1"/>
              </w:numPr>
              <w:tabs>
                <w:tab w:val="left" w:pos="426"/>
              </w:tabs>
              <w:ind w:left="142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члены МООО «РСО»;</w:t>
            </w:r>
          </w:p>
          <w:p w14:paraId="1293C6F5" w14:textId="77777777" w:rsidR="000851D0" w:rsidRDefault="0019498C">
            <w:pPr>
              <w:numPr>
                <w:ilvl w:val="0"/>
                <w:numId w:val="1"/>
              </w:numPr>
              <w:tabs>
                <w:tab w:val="left" w:pos="426"/>
              </w:tabs>
              <w:ind w:left="142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соблюдение «сухого закона»;</w:t>
            </w:r>
          </w:p>
          <w:p w14:paraId="4A445854" w14:textId="77777777" w:rsidR="000851D0" w:rsidRDefault="0019498C">
            <w:pPr>
              <w:numPr>
                <w:ilvl w:val="0"/>
                <w:numId w:val="1"/>
              </w:numPr>
              <w:tabs>
                <w:tab w:val="left" w:pos="426"/>
              </w:tabs>
              <w:ind w:left="142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отсутствие вредных привычек;</w:t>
            </w:r>
          </w:p>
          <w:p w14:paraId="3AFD789D" w14:textId="77777777" w:rsidR="000851D0" w:rsidRDefault="0019498C">
            <w:pPr>
              <w:numPr>
                <w:ilvl w:val="0"/>
                <w:numId w:val="1"/>
              </w:numPr>
              <w:tabs>
                <w:tab w:val="left" w:pos="426"/>
              </w:tabs>
              <w:ind w:left="142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отсутствие ограничений по здоровью (хронические заболевания в фазе обострения, заболевания нервной, дыхательной и пищеварительной систем, сахарный диабет, аллергии на любые аллергены, эпилепсия и пр.);</w:t>
            </w:r>
          </w:p>
          <w:p w14:paraId="290900AB" w14:textId="77777777" w:rsidR="000851D0" w:rsidRDefault="0019498C">
            <w:pPr>
              <w:numPr>
                <w:ilvl w:val="0"/>
                <w:numId w:val="1"/>
              </w:numPr>
              <w:tabs>
                <w:tab w:val="left" w:pos="426"/>
              </w:tabs>
              <w:ind w:left="142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желание трудиться.</w:t>
            </w:r>
          </w:p>
        </w:tc>
      </w:tr>
      <w:tr w:rsidR="00AF0946" w14:paraId="633A0AA6" w14:textId="77777777" w:rsidTr="00E45DBB">
        <w:trPr>
          <w:trHeight w:val="412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09585962" w14:textId="77777777" w:rsidR="00AF0946" w:rsidRPr="00C37DC8" w:rsidRDefault="00AF0946" w:rsidP="00AF094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37DC8">
              <w:rPr>
                <w:b/>
                <w:color w:val="000000"/>
                <w:sz w:val="22"/>
                <w:szCs w:val="22"/>
              </w:rPr>
              <w:lastRenderedPageBreak/>
              <w:t>1</w:t>
            </w: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2404" w:type="dxa"/>
            <w:tcMar>
              <w:left w:w="0" w:type="dxa"/>
              <w:right w:w="0" w:type="dxa"/>
            </w:tcMar>
            <w:vAlign w:val="center"/>
          </w:tcPr>
          <w:p w14:paraId="1D69AD11" w14:textId="77777777" w:rsidR="00AF0946" w:rsidRPr="00C37DC8" w:rsidRDefault="00AF0946" w:rsidP="00AF0946">
            <w:pPr>
              <w:ind w:left="177"/>
              <w:rPr>
                <w:b/>
                <w:color w:val="000000"/>
                <w:sz w:val="22"/>
                <w:szCs w:val="22"/>
              </w:rPr>
            </w:pPr>
            <w:r w:rsidRPr="00C37DC8">
              <w:rPr>
                <w:b/>
                <w:color w:val="000000"/>
                <w:sz w:val="22"/>
                <w:szCs w:val="22"/>
              </w:rPr>
              <w:t>Условия медицинского освидетельствования</w:t>
            </w:r>
          </w:p>
        </w:tc>
        <w:tc>
          <w:tcPr>
            <w:tcW w:w="7367" w:type="dxa"/>
            <w:tcMar>
              <w:left w:w="0" w:type="dxa"/>
              <w:right w:w="0" w:type="dxa"/>
            </w:tcMar>
            <w:vAlign w:val="center"/>
          </w:tcPr>
          <w:p w14:paraId="7A211BF2" w14:textId="77777777" w:rsidR="00AF0946" w:rsidRPr="00257BD6" w:rsidRDefault="00AF0946" w:rsidP="00257BD6">
            <w:pPr>
              <w:tabs>
                <w:tab w:val="left" w:pos="426"/>
              </w:tabs>
              <w:autoSpaceDE w:val="0"/>
              <w:autoSpaceDN w:val="0"/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Проходится </w:t>
            </w:r>
            <w:r w:rsidR="00257BD6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 xml:space="preserve"> месте проживания по направлению работодателя, с последующей компенсацией при трудоустройстве</w:t>
            </w:r>
          </w:p>
        </w:tc>
      </w:tr>
      <w:tr w:rsidR="00AF0946" w14:paraId="5CC88BE6" w14:textId="77777777" w:rsidTr="00E45DBB">
        <w:trPr>
          <w:trHeight w:val="412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4B76656" w14:textId="77777777" w:rsidR="00AF0946" w:rsidRPr="00C37DC8" w:rsidRDefault="00AF0946" w:rsidP="00AF094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2404" w:type="dxa"/>
            <w:tcMar>
              <w:left w:w="0" w:type="dxa"/>
              <w:right w:w="0" w:type="dxa"/>
            </w:tcMar>
            <w:vAlign w:val="center"/>
          </w:tcPr>
          <w:p w14:paraId="4ADDB786" w14:textId="77777777" w:rsidR="00AF0946" w:rsidRPr="00C37DC8" w:rsidRDefault="00AF0946" w:rsidP="00AF0946">
            <w:pPr>
              <w:ind w:left="177"/>
              <w:rPr>
                <w:b/>
                <w:color w:val="000000"/>
                <w:sz w:val="22"/>
                <w:szCs w:val="22"/>
              </w:rPr>
            </w:pPr>
            <w:r w:rsidRPr="00C37DC8">
              <w:rPr>
                <w:b/>
                <w:color w:val="000000"/>
                <w:sz w:val="22"/>
                <w:szCs w:val="22"/>
              </w:rPr>
              <w:t xml:space="preserve">Условия питания </w:t>
            </w:r>
          </w:p>
        </w:tc>
        <w:tc>
          <w:tcPr>
            <w:tcW w:w="7367" w:type="dxa"/>
            <w:tcMar>
              <w:left w:w="0" w:type="dxa"/>
              <w:right w:w="0" w:type="dxa"/>
            </w:tcMar>
            <w:vAlign w:val="center"/>
          </w:tcPr>
          <w:p w14:paraId="36D6780E" w14:textId="77777777" w:rsidR="00AF0946" w:rsidRPr="00C37DC8" w:rsidRDefault="00AF0946" w:rsidP="00AF0946">
            <w:pPr>
              <w:ind w:left="174"/>
              <w:rPr>
                <w:sz w:val="22"/>
                <w:szCs w:val="22"/>
              </w:rPr>
            </w:pPr>
            <w:r w:rsidRPr="00C37DC8">
              <w:rPr>
                <w:sz w:val="22"/>
                <w:szCs w:val="22"/>
              </w:rPr>
              <w:t>Самостоятельное приготовление пищи, питание в столовой за счет работников.</w:t>
            </w:r>
          </w:p>
        </w:tc>
      </w:tr>
      <w:tr w:rsidR="00AF0946" w14:paraId="19FABC6D" w14:textId="77777777" w:rsidTr="00E45DBB">
        <w:trPr>
          <w:trHeight w:val="6941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4ABD617" w14:textId="77777777" w:rsidR="00AF0946" w:rsidRDefault="00AF0946" w:rsidP="00AF094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2404" w:type="dxa"/>
            <w:tcMar>
              <w:left w:w="0" w:type="dxa"/>
              <w:right w:w="0" w:type="dxa"/>
            </w:tcMar>
            <w:vAlign w:val="center"/>
          </w:tcPr>
          <w:p w14:paraId="1F40FA89" w14:textId="77777777" w:rsidR="00AF0946" w:rsidRDefault="00AF0946" w:rsidP="00AF0946">
            <w:pPr>
              <w:ind w:left="17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Перечень обязательных документов для прохождения проверки службы безопасности и трудоустройства</w:t>
            </w:r>
          </w:p>
        </w:tc>
        <w:tc>
          <w:tcPr>
            <w:tcW w:w="7367" w:type="dxa"/>
            <w:tcMar>
              <w:left w:w="0" w:type="dxa"/>
              <w:right w:w="0" w:type="dxa"/>
            </w:tcMar>
            <w:vAlign w:val="center"/>
          </w:tcPr>
          <w:p w14:paraId="1AD82CDE" w14:textId="77777777" w:rsidR="00AF0946" w:rsidRPr="00AC7879" w:rsidRDefault="00621F27" w:rsidP="004E0869">
            <w:pPr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ind w:left="142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AF0946" w:rsidRPr="00AC7879">
              <w:rPr>
                <w:color w:val="000000"/>
                <w:sz w:val="22"/>
                <w:szCs w:val="22"/>
              </w:rPr>
              <w:t>аспорт гражданина Российской Федерации (главная и прописка)</w:t>
            </w:r>
            <w:r w:rsidR="00AF0946" w:rsidRPr="00AC7879">
              <w:rPr>
                <w:b/>
                <w:bCs/>
                <w:color w:val="000000"/>
                <w:sz w:val="22"/>
                <w:szCs w:val="22"/>
              </w:rPr>
              <w:t>;</w:t>
            </w:r>
            <w:r w:rsidR="00AF0946" w:rsidRPr="00AC7879">
              <w:rPr>
                <w:color w:val="000000"/>
                <w:sz w:val="22"/>
                <w:szCs w:val="22"/>
              </w:rPr>
              <w:t xml:space="preserve"> </w:t>
            </w:r>
          </w:p>
          <w:p w14:paraId="723E04FB" w14:textId="77777777" w:rsidR="00AF0946" w:rsidRPr="00AC7879" w:rsidRDefault="00AF0946" w:rsidP="004E0869">
            <w:pPr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ind w:left="142" w:firstLine="0"/>
              <w:rPr>
                <w:color w:val="000000"/>
                <w:sz w:val="22"/>
                <w:szCs w:val="22"/>
              </w:rPr>
            </w:pPr>
            <w:r w:rsidRPr="00AC7879">
              <w:rPr>
                <w:color w:val="000000"/>
                <w:sz w:val="22"/>
                <w:szCs w:val="22"/>
              </w:rPr>
              <w:t>свидетельство о постановке на учет в налоговом органе физического лица по месту жительства на территории Российской Федерации (ИНН)</w:t>
            </w:r>
            <w:r w:rsidRPr="00AC7879">
              <w:rPr>
                <w:b/>
                <w:bCs/>
                <w:color w:val="000000"/>
                <w:sz w:val="22"/>
                <w:szCs w:val="22"/>
              </w:rPr>
              <w:t>;</w:t>
            </w:r>
          </w:p>
          <w:p w14:paraId="50520433" w14:textId="77777777" w:rsidR="00AF0946" w:rsidRPr="00AC7879" w:rsidRDefault="00AF0946" w:rsidP="004E0869">
            <w:pPr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ind w:left="142" w:firstLine="0"/>
              <w:rPr>
                <w:color w:val="000000"/>
                <w:sz w:val="22"/>
                <w:szCs w:val="22"/>
              </w:rPr>
            </w:pPr>
            <w:r w:rsidRPr="00AC7879">
              <w:rPr>
                <w:color w:val="000000"/>
                <w:sz w:val="22"/>
                <w:szCs w:val="22"/>
              </w:rPr>
              <w:t>страховое свидетельство государственного пенсионного страхования (СНИЛС)</w:t>
            </w:r>
            <w:r w:rsidRPr="00AC7879">
              <w:rPr>
                <w:b/>
                <w:bCs/>
                <w:color w:val="000000"/>
                <w:sz w:val="22"/>
                <w:szCs w:val="22"/>
              </w:rPr>
              <w:t>;</w:t>
            </w:r>
          </w:p>
          <w:p w14:paraId="7577EB78" w14:textId="77777777" w:rsidR="00AF0946" w:rsidRPr="00AC7879" w:rsidRDefault="00AF0946" w:rsidP="004E0869">
            <w:pPr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ind w:left="142" w:firstLine="0"/>
              <w:rPr>
                <w:color w:val="000000"/>
                <w:sz w:val="22"/>
                <w:szCs w:val="22"/>
              </w:rPr>
            </w:pPr>
            <w:r w:rsidRPr="00AC7879">
              <w:rPr>
                <w:bCs/>
                <w:color w:val="000000"/>
                <w:sz w:val="22"/>
                <w:szCs w:val="22"/>
              </w:rPr>
              <w:t xml:space="preserve">документ об образовании (диплом/аттестат), либо оригинал справки из образовательной организации, подтверждающая очную форму обучения (количество 2 экз.) </w:t>
            </w:r>
            <w:r w:rsidRPr="00AC7879">
              <w:rPr>
                <w:b/>
                <w:bCs/>
                <w:color w:val="000000"/>
                <w:sz w:val="22"/>
                <w:szCs w:val="22"/>
              </w:rPr>
              <w:t>необходим</w:t>
            </w:r>
            <w:r w:rsidR="004E0869">
              <w:rPr>
                <w:b/>
                <w:bCs/>
                <w:color w:val="000000"/>
                <w:sz w:val="22"/>
                <w:szCs w:val="22"/>
              </w:rPr>
              <w:t>ы экземпляры на руках по приезде;</w:t>
            </w:r>
          </w:p>
          <w:p w14:paraId="14915DB9" w14:textId="77777777" w:rsidR="00AF0946" w:rsidRPr="00AC7879" w:rsidRDefault="00AF0946" w:rsidP="004E0869">
            <w:pPr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ind w:left="142" w:firstLine="0"/>
              <w:rPr>
                <w:color w:val="000000"/>
                <w:sz w:val="22"/>
                <w:szCs w:val="22"/>
              </w:rPr>
            </w:pPr>
            <w:r w:rsidRPr="00AC7879">
              <w:rPr>
                <w:color w:val="000000"/>
                <w:sz w:val="22"/>
                <w:szCs w:val="22"/>
              </w:rPr>
              <w:t>документ воинского учета (военный билет или удостоверение призывника);</w:t>
            </w:r>
          </w:p>
          <w:p w14:paraId="27C530E4" w14:textId="77777777" w:rsidR="00AF0946" w:rsidRPr="00AC7879" w:rsidRDefault="00AF0946" w:rsidP="004E0869">
            <w:pPr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ind w:left="142" w:firstLine="0"/>
              <w:rPr>
                <w:color w:val="000000"/>
                <w:sz w:val="22"/>
                <w:szCs w:val="22"/>
              </w:rPr>
            </w:pPr>
            <w:r w:rsidRPr="00AC7879">
              <w:rPr>
                <w:color w:val="000000"/>
                <w:sz w:val="22"/>
                <w:szCs w:val="22"/>
              </w:rPr>
              <w:t>выписка из электронной трудовой книжки (можно получить на портале Госуслуги);</w:t>
            </w:r>
          </w:p>
          <w:p w14:paraId="52F15486" w14:textId="77777777" w:rsidR="00AF0946" w:rsidRPr="00AC7879" w:rsidRDefault="00AF0946" w:rsidP="004E0869">
            <w:pPr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ind w:left="177" w:hanging="34"/>
              <w:rPr>
                <w:color w:val="000000"/>
                <w:sz w:val="22"/>
                <w:szCs w:val="22"/>
              </w:rPr>
            </w:pPr>
            <w:r w:rsidRPr="00AC7879">
              <w:rPr>
                <w:color w:val="000000"/>
                <w:sz w:val="22"/>
                <w:szCs w:val="22"/>
              </w:rPr>
              <w:t>свидетельство о рождении детей (если есть несовершеннолетние);</w:t>
            </w:r>
          </w:p>
          <w:p w14:paraId="0F446D47" w14:textId="77777777" w:rsidR="00AF0946" w:rsidRDefault="00AF0946" w:rsidP="004E0869">
            <w:pPr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ind w:left="143" w:firstLine="0"/>
              <w:rPr>
                <w:color w:val="000000"/>
                <w:sz w:val="22"/>
                <w:szCs w:val="22"/>
              </w:rPr>
            </w:pPr>
            <w:r w:rsidRPr="00AC7879">
              <w:rPr>
                <w:color w:val="000000"/>
                <w:sz w:val="22"/>
                <w:szCs w:val="22"/>
              </w:rPr>
              <w:t xml:space="preserve">документ с заявкой на Госуслугах на получение справки </w:t>
            </w:r>
            <w:r>
              <w:rPr>
                <w:color w:val="000000"/>
                <w:sz w:val="22"/>
                <w:szCs w:val="22"/>
              </w:rPr>
              <w:t>об отсутствии судимости</w:t>
            </w:r>
            <w:r w:rsidR="004E0869">
              <w:rPr>
                <w:color w:val="000000"/>
                <w:sz w:val="22"/>
                <w:szCs w:val="22"/>
              </w:rPr>
              <w:t>;</w:t>
            </w:r>
          </w:p>
          <w:p w14:paraId="4F20F30A" w14:textId="77777777" w:rsidR="00AF0946" w:rsidRPr="00AC7879" w:rsidRDefault="00AF0946" w:rsidP="004E0869">
            <w:pPr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ind w:left="177" w:hanging="34"/>
              <w:rPr>
                <w:color w:val="000000"/>
                <w:sz w:val="22"/>
                <w:szCs w:val="22"/>
              </w:rPr>
            </w:pPr>
            <w:r w:rsidRPr="00AC7879">
              <w:rPr>
                <w:color w:val="000000"/>
                <w:sz w:val="22"/>
                <w:szCs w:val="22"/>
              </w:rPr>
              <w:t>свидетельство о профессиональном обучении</w:t>
            </w:r>
            <w:r w:rsidR="004E0869">
              <w:rPr>
                <w:color w:val="000000"/>
                <w:sz w:val="22"/>
                <w:szCs w:val="22"/>
              </w:rPr>
              <w:t xml:space="preserve"> (при наличии)</w:t>
            </w:r>
            <w:r w:rsidRPr="00AC7879">
              <w:rPr>
                <w:color w:val="000000"/>
                <w:sz w:val="22"/>
                <w:szCs w:val="22"/>
              </w:rPr>
              <w:t>;</w:t>
            </w:r>
          </w:p>
          <w:p w14:paraId="3E18B3F4" w14:textId="77777777" w:rsidR="00AF0946" w:rsidRPr="00AC7879" w:rsidRDefault="00AF0946" w:rsidP="00257BD6">
            <w:pPr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ind w:left="135" w:firstLine="8"/>
              <w:rPr>
                <w:color w:val="000000"/>
                <w:sz w:val="22"/>
                <w:szCs w:val="22"/>
              </w:rPr>
            </w:pPr>
            <w:r w:rsidRPr="00AC7879">
              <w:rPr>
                <w:color w:val="000000"/>
                <w:sz w:val="22"/>
                <w:szCs w:val="22"/>
              </w:rPr>
              <w:t xml:space="preserve">Справка из наркологического диспансера, о том, что человек не состоит </w:t>
            </w:r>
            <w:r w:rsidR="00257BD6">
              <w:rPr>
                <w:color w:val="000000"/>
                <w:sz w:val="22"/>
                <w:szCs w:val="22"/>
              </w:rPr>
              <w:t xml:space="preserve">на </w:t>
            </w:r>
            <w:r w:rsidRPr="00AC7879">
              <w:rPr>
                <w:color w:val="000000"/>
                <w:sz w:val="22"/>
                <w:szCs w:val="22"/>
              </w:rPr>
              <w:t>учете</w:t>
            </w:r>
            <w:r w:rsidR="004E0869">
              <w:rPr>
                <w:color w:val="000000"/>
                <w:sz w:val="22"/>
                <w:szCs w:val="22"/>
              </w:rPr>
              <w:t>;</w:t>
            </w:r>
          </w:p>
          <w:p w14:paraId="54BC7201" w14:textId="77777777" w:rsidR="00AF0946" w:rsidRPr="00AC7879" w:rsidRDefault="00AF0946" w:rsidP="00257BD6">
            <w:pPr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ind w:left="135" w:firstLine="8"/>
              <w:rPr>
                <w:color w:val="000000"/>
                <w:sz w:val="22"/>
                <w:szCs w:val="22"/>
              </w:rPr>
            </w:pPr>
            <w:r w:rsidRPr="00AC7879">
              <w:rPr>
                <w:color w:val="000000"/>
                <w:sz w:val="22"/>
                <w:szCs w:val="22"/>
              </w:rPr>
              <w:t>Справка из психоневрологического диспансера, о том, что человек не состоит на учете</w:t>
            </w:r>
            <w:r w:rsidR="004E0869">
              <w:rPr>
                <w:color w:val="000000"/>
                <w:sz w:val="22"/>
                <w:szCs w:val="22"/>
              </w:rPr>
              <w:t>;</w:t>
            </w:r>
          </w:p>
          <w:p w14:paraId="5C6E6C73" w14:textId="77777777" w:rsidR="004E0869" w:rsidRDefault="00AF0946" w:rsidP="00E45DBB">
            <w:pPr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ind w:left="142" w:right="133" w:firstLine="0"/>
              <w:rPr>
                <w:color w:val="000000"/>
                <w:sz w:val="22"/>
                <w:szCs w:val="22"/>
              </w:rPr>
            </w:pPr>
            <w:r w:rsidRPr="00AC7879">
              <w:rPr>
                <w:color w:val="000000"/>
                <w:sz w:val="22"/>
                <w:szCs w:val="22"/>
              </w:rPr>
              <w:t>справка-подтверждение о том, что студент является членом Молодежной общероссийской общественной организации «Российские Студенческие Отряды» (количество 2 экз.)</w:t>
            </w:r>
            <w:r w:rsidRPr="00AC7879">
              <w:rPr>
                <w:bCs/>
                <w:color w:val="000000"/>
                <w:sz w:val="22"/>
                <w:szCs w:val="22"/>
              </w:rPr>
              <w:t xml:space="preserve">, юридическое лицо </w:t>
            </w:r>
            <w:r w:rsidR="00413F3E">
              <w:rPr>
                <w:bCs/>
                <w:color w:val="000000"/>
                <w:sz w:val="22"/>
                <w:szCs w:val="22"/>
              </w:rPr>
              <w:t xml:space="preserve">ООО «Стройтрест Алабуга» </w:t>
            </w:r>
            <w:r w:rsidR="004E0869" w:rsidRPr="001233F3">
              <w:rPr>
                <w:b/>
                <w:color w:val="000000"/>
                <w:sz w:val="22"/>
                <w:szCs w:val="22"/>
              </w:rPr>
              <w:t>по приезде с с</w:t>
            </w:r>
            <w:r w:rsidR="004E0869">
              <w:rPr>
                <w:b/>
                <w:color w:val="000000"/>
                <w:sz w:val="22"/>
                <w:szCs w:val="22"/>
              </w:rPr>
              <w:t xml:space="preserve">обой необходимо </w:t>
            </w:r>
            <w:r w:rsidR="00257BD6">
              <w:rPr>
                <w:b/>
                <w:color w:val="000000"/>
                <w:sz w:val="22"/>
                <w:szCs w:val="22"/>
              </w:rPr>
              <w:t>иметь оригинал справки</w:t>
            </w:r>
            <w:r w:rsidR="004E0869">
              <w:rPr>
                <w:bCs/>
                <w:color w:val="000000"/>
                <w:sz w:val="22"/>
                <w:szCs w:val="22"/>
              </w:rPr>
              <w:t>;</w:t>
            </w:r>
          </w:p>
          <w:p w14:paraId="13435AB0" w14:textId="77777777" w:rsidR="00257BD6" w:rsidRPr="004E0869" w:rsidRDefault="00AF0946" w:rsidP="00257BD6">
            <w:pPr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ind w:left="142" w:firstLine="0"/>
              <w:rPr>
                <w:color w:val="000000"/>
                <w:sz w:val="22"/>
                <w:szCs w:val="22"/>
              </w:rPr>
            </w:pPr>
            <w:r w:rsidRPr="004E0869">
              <w:rPr>
                <w:color w:val="000000"/>
                <w:sz w:val="22"/>
                <w:szCs w:val="22"/>
              </w:rPr>
              <w:t xml:space="preserve">Документы формируются в один </w:t>
            </w:r>
            <w:r w:rsidRPr="004E0869">
              <w:rPr>
                <w:color w:val="000000"/>
                <w:sz w:val="22"/>
                <w:szCs w:val="22"/>
                <w:lang w:val="en-US"/>
              </w:rPr>
              <w:t>pdf</w:t>
            </w:r>
            <w:r w:rsidRPr="004E0869">
              <w:rPr>
                <w:color w:val="000000"/>
                <w:sz w:val="22"/>
                <w:szCs w:val="22"/>
              </w:rPr>
              <w:t xml:space="preserve"> файл в определенном порядке и заполняется форма заявки (будет направлено дополнительно).</w:t>
            </w:r>
          </w:p>
        </w:tc>
      </w:tr>
      <w:tr w:rsidR="00AF0946" w14:paraId="4C0E5D36" w14:textId="77777777" w:rsidTr="00E45DBB">
        <w:trPr>
          <w:trHeight w:val="71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31B54B3" w14:textId="77777777" w:rsidR="00AF0946" w:rsidRDefault="00AF0946" w:rsidP="00AF094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2404" w:type="dxa"/>
            <w:tcMar>
              <w:left w:w="0" w:type="dxa"/>
              <w:right w:w="0" w:type="dxa"/>
            </w:tcMar>
            <w:vAlign w:val="center"/>
          </w:tcPr>
          <w:p w14:paraId="0A8D2C39" w14:textId="77777777" w:rsidR="00AF0946" w:rsidRDefault="00AF0946" w:rsidP="00AF0946">
            <w:pPr>
              <w:ind w:left="17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Ответственные за организацию </w:t>
            </w:r>
          </w:p>
        </w:tc>
        <w:tc>
          <w:tcPr>
            <w:tcW w:w="7367" w:type="dxa"/>
            <w:tcMar>
              <w:left w:w="0" w:type="dxa"/>
              <w:right w:w="0" w:type="dxa"/>
            </w:tcMar>
            <w:vAlign w:val="center"/>
          </w:tcPr>
          <w:p w14:paraId="64E64E56" w14:textId="75B7CADA" w:rsidR="00AF0946" w:rsidRDefault="00EA224E" w:rsidP="00AF0946">
            <w:pPr>
              <w:ind w:left="14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Хусниев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Аяз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Алмзаович</w:t>
            </w:r>
            <w:proofErr w:type="spellEnd"/>
          </w:p>
          <w:p w14:paraId="3B9B335D" w14:textId="3D69C6EC" w:rsidR="00AF0946" w:rsidRPr="00E80978" w:rsidRDefault="00EA224E" w:rsidP="00E80978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Руководитель строительного направления студенческих отрядов Приволжского федерального округа </w:t>
            </w:r>
            <w:r>
              <w:rPr>
                <w:color w:val="000000"/>
                <w:sz w:val="22"/>
                <w:szCs w:val="22"/>
              </w:rPr>
              <w:br/>
              <w:t>+7 (996)122-93-13</w:t>
            </w:r>
          </w:p>
        </w:tc>
      </w:tr>
    </w:tbl>
    <w:p w14:paraId="5E1AC612" w14:textId="77777777" w:rsidR="00E80978" w:rsidRPr="00674EA1" w:rsidRDefault="00E80978">
      <w:pPr>
        <w:rPr>
          <w:color w:val="000000"/>
          <w:sz w:val="28"/>
        </w:rPr>
      </w:pPr>
    </w:p>
    <w:p w14:paraId="442D7821" w14:textId="77777777" w:rsidR="000851D0" w:rsidRDefault="00F4133A" w:rsidP="00F413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 </w:t>
      </w:r>
    </w:p>
    <w:sectPr w:rsidR="000851D0" w:rsidSect="00E80978">
      <w:headerReference w:type="even" r:id="rId8"/>
      <w:headerReference w:type="default" r:id="rId9"/>
      <w:pgSz w:w="11906" w:h="16838"/>
      <w:pgMar w:top="284" w:right="567" w:bottom="709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E0B0B" w14:textId="77777777" w:rsidR="00C31A5E" w:rsidRDefault="00C31A5E">
      <w:r>
        <w:separator/>
      </w:r>
    </w:p>
  </w:endnote>
  <w:endnote w:type="continuationSeparator" w:id="0">
    <w:p w14:paraId="644342D1" w14:textId="77777777" w:rsidR="00C31A5E" w:rsidRDefault="00C3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46C45" w14:textId="77777777" w:rsidR="00C31A5E" w:rsidRDefault="00C31A5E">
      <w:r>
        <w:separator/>
      </w:r>
    </w:p>
  </w:footnote>
  <w:footnote w:type="continuationSeparator" w:id="0">
    <w:p w14:paraId="1E361B78" w14:textId="77777777" w:rsidR="00C31A5E" w:rsidRDefault="00C31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8216F" w14:textId="77777777" w:rsidR="000851D0" w:rsidRDefault="0019498C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3DF79EDA" w14:textId="77777777" w:rsidR="000851D0" w:rsidRDefault="000851D0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6BFDB" w14:textId="4616CD1A" w:rsidR="000851D0" w:rsidRDefault="0019498C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094E0E">
      <w:rPr>
        <w:rStyle w:val="af9"/>
        <w:noProof/>
      </w:rPr>
      <w:t>2</w:t>
    </w:r>
    <w:r>
      <w:rPr>
        <w:rStyle w:val="af9"/>
      </w:rPr>
      <w:fldChar w:fldCharType="end"/>
    </w:r>
  </w:p>
  <w:p w14:paraId="333AFF6A" w14:textId="77777777" w:rsidR="000851D0" w:rsidRDefault="000851D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F6B78"/>
    <w:multiLevelType w:val="hybridMultilevel"/>
    <w:tmpl w:val="6DDC2666"/>
    <w:lvl w:ilvl="0" w:tplc="59441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0EC7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B2EC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089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48A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86A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F0C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E270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883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90922"/>
    <w:multiLevelType w:val="hybridMultilevel"/>
    <w:tmpl w:val="214E09E6"/>
    <w:lvl w:ilvl="0" w:tplc="FDAC6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BE94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0CF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E01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E56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609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DC6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8EA3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328F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404A1"/>
    <w:multiLevelType w:val="hybridMultilevel"/>
    <w:tmpl w:val="8CDEB128"/>
    <w:lvl w:ilvl="0" w:tplc="FCF61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25D5F"/>
    <w:multiLevelType w:val="hybridMultilevel"/>
    <w:tmpl w:val="85EC5050"/>
    <w:lvl w:ilvl="0" w:tplc="5C823C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528C6D4">
      <w:start w:val="1"/>
      <w:numFmt w:val="lowerLetter"/>
      <w:lvlText w:val="%2."/>
      <w:lvlJc w:val="left"/>
      <w:pPr>
        <w:ind w:left="1222" w:hanging="360"/>
      </w:pPr>
    </w:lvl>
    <w:lvl w:ilvl="2" w:tplc="6880958E">
      <w:start w:val="1"/>
      <w:numFmt w:val="lowerRoman"/>
      <w:lvlText w:val="%3."/>
      <w:lvlJc w:val="right"/>
      <w:pPr>
        <w:ind w:left="1942" w:hanging="180"/>
      </w:pPr>
    </w:lvl>
    <w:lvl w:ilvl="3" w:tplc="09F4230C">
      <w:start w:val="1"/>
      <w:numFmt w:val="decimal"/>
      <w:lvlText w:val="%4."/>
      <w:lvlJc w:val="left"/>
      <w:pPr>
        <w:ind w:left="2662" w:hanging="360"/>
      </w:pPr>
    </w:lvl>
    <w:lvl w:ilvl="4" w:tplc="D9E6D81E">
      <w:start w:val="1"/>
      <w:numFmt w:val="lowerLetter"/>
      <w:lvlText w:val="%5."/>
      <w:lvlJc w:val="left"/>
      <w:pPr>
        <w:ind w:left="3382" w:hanging="360"/>
      </w:pPr>
    </w:lvl>
    <w:lvl w:ilvl="5" w:tplc="9528B430">
      <w:start w:val="1"/>
      <w:numFmt w:val="lowerRoman"/>
      <w:lvlText w:val="%6."/>
      <w:lvlJc w:val="right"/>
      <w:pPr>
        <w:ind w:left="4102" w:hanging="180"/>
      </w:pPr>
    </w:lvl>
    <w:lvl w:ilvl="6" w:tplc="19866A4E">
      <w:start w:val="1"/>
      <w:numFmt w:val="decimal"/>
      <w:lvlText w:val="%7."/>
      <w:lvlJc w:val="left"/>
      <w:pPr>
        <w:ind w:left="4822" w:hanging="360"/>
      </w:pPr>
    </w:lvl>
    <w:lvl w:ilvl="7" w:tplc="BE08E3BC">
      <w:start w:val="1"/>
      <w:numFmt w:val="lowerLetter"/>
      <w:lvlText w:val="%8."/>
      <w:lvlJc w:val="left"/>
      <w:pPr>
        <w:ind w:left="5542" w:hanging="360"/>
      </w:pPr>
    </w:lvl>
    <w:lvl w:ilvl="8" w:tplc="41861B86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D0"/>
    <w:rsid w:val="000404A0"/>
    <w:rsid w:val="000851D0"/>
    <w:rsid w:val="00094E0E"/>
    <w:rsid w:val="000A5C82"/>
    <w:rsid w:val="00105475"/>
    <w:rsid w:val="00175BCB"/>
    <w:rsid w:val="0019498C"/>
    <w:rsid w:val="00257BD6"/>
    <w:rsid w:val="00264792"/>
    <w:rsid w:val="003B33F9"/>
    <w:rsid w:val="00413F3E"/>
    <w:rsid w:val="00463645"/>
    <w:rsid w:val="004E0869"/>
    <w:rsid w:val="00520FBE"/>
    <w:rsid w:val="00542EB0"/>
    <w:rsid w:val="00621F27"/>
    <w:rsid w:val="00674EA1"/>
    <w:rsid w:val="00703B13"/>
    <w:rsid w:val="0077443C"/>
    <w:rsid w:val="007B772F"/>
    <w:rsid w:val="00893BC4"/>
    <w:rsid w:val="008E244B"/>
    <w:rsid w:val="008F67BD"/>
    <w:rsid w:val="00931806"/>
    <w:rsid w:val="009F1BCC"/>
    <w:rsid w:val="00A3707B"/>
    <w:rsid w:val="00AF0946"/>
    <w:rsid w:val="00B815A3"/>
    <w:rsid w:val="00B8299A"/>
    <w:rsid w:val="00BF7CD7"/>
    <w:rsid w:val="00C17F1F"/>
    <w:rsid w:val="00C3010B"/>
    <w:rsid w:val="00C31A5E"/>
    <w:rsid w:val="00D02B13"/>
    <w:rsid w:val="00D27C54"/>
    <w:rsid w:val="00D952E9"/>
    <w:rsid w:val="00E45DBB"/>
    <w:rsid w:val="00E80978"/>
    <w:rsid w:val="00E81D3F"/>
    <w:rsid w:val="00EA224E"/>
    <w:rsid w:val="00F4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B80C"/>
  <w15:docId w15:val="{DFAFF8AA-BB85-4F1B-93A5-EF9DD661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Cambria" w:hAnsi="Cambria"/>
      <w:b/>
      <w:sz w:val="32"/>
      <w:szCs w:val="20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-11">
    <w:name w:val="Цветной список - Акцент 11"/>
    <w:basedOn w:val="a"/>
    <w:uiPriority w:val="34"/>
    <w:qFormat/>
    <w:pPr>
      <w:ind w:left="720"/>
      <w:contextualSpacing/>
    </w:pPr>
  </w:style>
  <w:style w:type="paragraph" w:customStyle="1" w:styleId="210">
    <w:name w:val="Средняя сетка 21"/>
    <w:uiPriority w:val="1"/>
    <w:qFormat/>
    <w:rPr>
      <w:sz w:val="24"/>
      <w:szCs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styleId="af4">
    <w:name w:val="Strong"/>
    <w:uiPriority w:val="22"/>
    <w:qFormat/>
    <w:rPr>
      <w:b/>
    </w:rPr>
  </w:style>
  <w:style w:type="paragraph" w:styleId="af5">
    <w:name w:val="Balloon Text"/>
    <w:basedOn w:val="a"/>
    <w:link w:val="af6"/>
    <w:uiPriority w:val="99"/>
    <w:semiHidden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Pr>
      <w:rFonts w:ascii="Courier New" w:hAnsi="Courier New" w:cs="Courier New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rPr>
      <w:sz w:val="24"/>
      <w:szCs w:val="24"/>
    </w:rPr>
  </w:style>
  <w:style w:type="character" w:styleId="af9">
    <w:name w:val="page number"/>
    <w:uiPriority w:val="99"/>
    <w:rPr>
      <w:rFonts w:cs="Times New Roman"/>
    </w:rPr>
  </w:style>
  <w:style w:type="character" w:customStyle="1" w:styleId="20">
    <w:name w:val="Заголовок 2 Знак"/>
    <w:link w:val="2"/>
    <w:uiPriority w:val="99"/>
    <w:rPr>
      <w:b/>
      <w:sz w:val="36"/>
    </w:rPr>
  </w:style>
  <w:style w:type="character" w:customStyle="1" w:styleId="10">
    <w:name w:val="Заголовок 1 Знак"/>
    <w:link w:val="1"/>
    <w:uiPriority w:val="99"/>
    <w:rPr>
      <w:rFonts w:ascii="Cambria" w:eastAsia="Times New Roman" w:hAnsi="Cambria"/>
      <w:b/>
      <w:sz w:val="32"/>
    </w:rPr>
  </w:style>
  <w:style w:type="paragraph" w:styleId="33">
    <w:name w:val="Body Text 3"/>
    <w:basedOn w:val="a"/>
    <w:link w:val="3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Pr>
      <w:sz w:val="16"/>
      <w:szCs w:val="16"/>
    </w:rPr>
  </w:style>
  <w:style w:type="paragraph" w:customStyle="1" w:styleId="211">
    <w:name w:val="Средняя сетка 21"/>
    <w:uiPriority w:val="1"/>
    <w:qFormat/>
    <w:rPr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il">
    <w:name w:val="il"/>
    <w:basedOn w:val="a0"/>
  </w:style>
  <w:style w:type="character" w:styleId="afa">
    <w:name w:val="Emphasis"/>
    <w:uiPriority w:val="20"/>
    <w:qFormat/>
    <w:rPr>
      <w:i/>
      <w:iCs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rPr>
      <w:sz w:val="24"/>
      <w:szCs w:val="24"/>
    </w:rPr>
  </w:style>
  <w:style w:type="paragraph" w:customStyle="1" w:styleId="13">
    <w:name w:val="Без интервала1"/>
    <w:link w:val="afd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d">
    <w:name w:val="Без интервала Знак"/>
    <w:link w:val="13"/>
    <w:uiPriority w:val="1"/>
    <w:rPr>
      <w:rFonts w:ascii="Calibri" w:eastAsia="Calibri" w:hAnsi="Calibri"/>
      <w:sz w:val="22"/>
      <w:szCs w:val="22"/>
      <w:lang w:eastAsia="en-US" w:bidi="ar-SA"/>
    </w:rPr>
  </w:style>
  <w:style w:type="table" w:styleId="afe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aff0">
    <w:name w:val="Название"/>
    <w:basedOn w:val="a"/>
    <w:next w:val="a"/>
    <w:link w:val="aff1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f1">
    <w:name w:val="Название Знак"/>
    <w:link w:val="aff0"/>
    <w:uiPriority w:val="10"/>
    <w:rPr>
      <w:rFonts w:ascii="Cambria" w:eastAsia="Times New Roman" w:hAnsi="Cambria" w:cs="Times New Roman"/>
      <w:b/>
      <w:bCs/>
      <w:sz w:val="32"/>
      <w:szCs w:val="32"/>
    </w:rPr>
  </w:style>
  <w:style w:type="paragraph" w:styleId="aff2">
    <w:name w:val="No Spacing"/>
    <w:uiPriority w:val="1"/>
    <w:qFormat/>
    <w:rPr>
      <w:sz w:val="24"/>
      <w:szCs w:val="24"/>
    </w:rPr>
  </w:style>
  <w:style w:type="character" w:customStyle="1" w:styleId="14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character" w:customStyle="1" w:styleId="30">
    <w:name w:val="Заголовок 3 Знак"/>
    <w:link w:val="3"/>
    <w:uiPriority w:val="9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3">
    <w:name w:val="List Paragraph"/>
    <w:basedOn w:val="a"/>
    <w:uiPriority w:val="34"/>
    <w:qFormat/>
    <w:pPr>
      <w:ind w:left="708"/>
    </w:pPr>
  </w:style>
  <w:style w:type="character" w:styleId="aff4">
    <w:name w:val="annotation reference"/>
    <w:uiPriority w:val="99"/>
    <w:semiHidden/>
    <w:unhideWhenUsed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</w:style>
  <w:style w:type="paragraph" w:styleId="aff7">
    <w:name w:val="annotation subject"/>
    <w:basedOn w:val="aff5"/>
    <w:next w:val="aff5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Pr>
      <w:b/>
      <w:bCs/>
    </w:rPr>
  </w:style>
  <w:style w:type="paragraph" w:styleId="aff9">
    <w:name w:val="Revision"/>
    <w:hidden/>
    <w:uiPriority w:val="99"/>
    <w:semiHidden/>
    <w:rPr>
      <w:sz w:val="24"/>
      <w:szCs w:val="24"/>
    </w:rPr>
  </w:style>
  <w:style w:type="character" w:styleId="affa">
    <w:name w:val="FollowedHyperlink"/>
    <w:uiPriority w:val="99"/>
    <w:semiHidden/>
    <w:unhideWhenUsed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0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EF059-A03D-40F8-BD30-DD2D2D69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Молодежная общероссийская общественная организация</vt:lpstr>
    </vt:vector>
  </TitlesOfParts>
  <Company>ПГТУ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Молодежная общероссийская общественная организация</dc:title>
  <dc:subject/>
  <dc:creator>МКЦ</dc:creator>
  <cp:keywords/>
  <cp:lastModifiedBy>Василий Ислаев</cp:lastModifiedBy>
  <cp:revision>3</cp:revision>
  <cp:lastPrinted>2026-04-27T12:57:00Z</cp:lastPrinted>
  <dcterms:created xsi:type="dcterms:W3CDTF">2026-04-28T11:14:00Z</dcterms:created>
  <dcterms:modified xsi:type="dcterms:W3CDTF">2026-05-15T12:30:00Z</dcterms:modified>
</cp:coreProperties>
</file>