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B6" w:rsidRPr="003222A7" w:rsidRDefault="00B120B6" w:rsidP="00B120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B120B6" w:rsidRPr="003222A7" w:rsidRDefault="00B120B6" w:rsidP="00B120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B120B6" w:rsidRPr="003222A7" w:rsidRDefault="00B120B6" w:rsidP="00B120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 w:rsidR="0029156C"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 w:rsidR="0029156C">
        <w:rPr>
          <w:rFonts w:ascii="Times New Roman" w:hAnsi="Times New Roman"/>
          <w:b/>
          <w:sz w:val="24"/>
          <w:szCs w:val="24"/>
        </w:rPr>
        <w:t>ЫЙ</w:t>
      </w:r>
      <w:r w:rsidRPr="003222A7">
        <w:rPr>
          <w:rFonts w:ascii="Times New Roman" w:hAnsi="Times New Roman"/>
          <w:b/>
          <w:sz w:val="24"/>
          <w:szCs w:val="24"/>
        </w:rPr>
        <w:t xml:space="preserve"> </w:t>
      </w:r>
      <w:r w:rsidR="0029156C">
        <w:rPr>
          <w:rFonts w:ascii="Times New Roman" w:hAnsi="Times New Roman"/>
          <w:b/>
          <w:sz w:val="24"/>
          <w:szCs w:val="24"/>
        </w:rPr>
        <w:t>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B120B6" w:rsidRDefault="00B120B6" w:rsidP="00B120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 w:rsidR="0029156C"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22A7">
        <w:rPr>
          <w:rFonts w:ascii="Times New Roman" w:hAnsi="Times New Roman"/>
          <w:b/>
          <w:sz w:val="24"/>
          <w:szCs w:val="24"/>
        </w:rPr>
        <w:t>Г</w:t>
      </w:r>
      <w:r w:rsidR="0029156C">
        <w:rPr>
          <w:rFonts w:ascii="Times New Roman" w:hAnsi="Times New Roman"/>
          <w:b/>
          <w:sz w:val="24"/>
          <w:szCs w:val="24"/>
        </w:rPr>
        <w:t>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B120B6" w:rsidRDefault="00B120B6" w:rsidP="00B120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20B6" w:rsidRPr="003222A7" w:rsidRDefault="00B120B6" w:rsidP="00B120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20B6" w:rsidRPr="003222A7" w:rsidRDefault="00B120B6" w:rsidP="00B120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B120B6" w:rsidRPr="003222A7" w:rsidRDefault="00B120B6" w:rsidP="00B120B6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на обучение по образовательным программам высшего образования - программам подготовки</w:t>
      </w:r>
      <w:r w:rsidR="0029156C">
        <w:rPr>
          <w:rFonts w:ascii="Times New Roman" w:hAnsi="Times New Roman"/>
          <w:bCs/>
          <w:color w:val="000000"/>
          <w:sz w:val="28"/>
          <w:szCs w:val="28"/>
        </w:rPr>
        <w:t xml:space="preserve"> 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0B53D7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0B53D7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0B53D7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0B53D7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0B53D7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учреждени</w:t>
      </w:r>
      <w:r w:rsidR="000B53D7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 w:rsidR="0029156C"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 w:rsidR="0029156C">
        <w:rPr>
          <w:rFonts w:ascii="Times New Roman" w:hAnsi="Times New Roman"/>
          <w:sz w:val="28"/>
          <w:szCs w:val="28"/>
        </w:rPr>
        <w:t>ый университет</w:t>
      </w:r>
      <w:r w:rsidRPr="003222A7">
        <w:rPr>
          <w:rFonts w:ascii="Times New Roman" w:hAnsi="Times New Roman"/>
          <w:sz w:val="28"/>
          <w:szCs w:val="28"/>
        </w:rPr>
        <w:t xml:space="preserve"> физической ку</w:t>
      </w:r>
      <w:r w:rsidR="00557DD0">
        <w:rPr>
          <w:rFonts w:ascii="Times New Roman" w:hAnsi="Times New Roman"/>
          <w:sz w:val="28"/>
          <w:szCs w:val="28"/>
        </w:rPr>
        <w:t>льтуры, спорта и туризма» на 202</w:t>
      </w:r>
      <w:r w:rsidR="000B53D7">
        <w:rPr>
          <w:rFonts w:ascii="Times New Roman" w:hAnsi="Times New Roman"/>
          <w:sz w:val="28"/>
          <w:szCs w:val="28"/>
        </w:rPr>
        <w:t>6</w:t>
      </w:r>
      <w:r w:rsidRPr="003222A7">
        <w:rPr>
          <w:rFonts w:ascii="Times New Roman" w:hAnsi="Times New Roman"/>
          <w:sz w:val="28"/>
          <w:szCs w:val="28"/>
        </w:rPr>
        <w:t>-20</w:t>
      </w:r>
      <w:r w:rsidR="001E61F0">
        <w:rPr>
          <w:rFonts w:ascii="Times New Roman" w:hAnsi="Times New Roman"/>
          <w:sz w:val="28"/>
          <w:szCs w:val="28"/>
        </w:rPr>
        <w:t>2</w:t>
      </w:r>
      <w:r w:rsidR="000B53D7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B120B6" w:rsidRDefault="00B120B6" w:rsidP="002365E4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B53D7" w:rsidRDefault="000B53D7" w:rsidP="006B5B0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A6761" w:rsidRDefault="00455171" w:rsidP="006B5B0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455171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="006B5B0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орядок учета </w:t>
      </w:r>
      <w:r w:rsidRPr="004551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индивидуальных достижений </w:t>
      </w:r>
    </w:p>
    <w:p w:rsidR="00CD3A62" w:rsidRDefault="00CD3A62" w:rsidP="007C490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490A" w:rsidRDefault="006B5B00" w:rsidP="007C490A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90A">
        <w:rPr>
          <w:rFonts w:ascii="Times New Roman" w:hAnsi="Times New Roman"/>
          <w:sz w:val="28"/>
          <w:szCs w:val="28"/>
        </w:rPr>
        <w:t>При равном количестве набранных баллов по всем вступительным испытаниям зачисляются лица, имеющие общие индивидуальные достижения, результаты которых учитываются при приеме на обучение</w:t>
      </w:r>
      <w:r w:rsidR="007C490A" w:rsidRPr="007C490A">
        <w:rPr>
          <w:rFonts w:ascii="Times New Roman" w:hAnsi="Times New Roman"/>
          <w:sz w:val="28"/>
          <w:szCs w:val="28"/>
        </w:rPr>
        <w:t xml:space="preserve">. </w:t>
      </w:r>
    </w:p>
    <w:p w:rsidR="006B5B00" w:rsidRPr="007C490A" w:rsidRDefault="006B5B00" w:rsidP="007C490A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90A">
        <w:rPr>
          <w:rFonts w:ascii="Times New Roman" w:hAnsi="Times New Roman"/>
          <w:sz w:val="28"/>
          <w:szCs w:val="28"/>
        </w:rPr>
        <w:t xml:space="preserve">Индивидуальные общие достижения поступающих, указанные в пунктах 1-4 </w:t>
      </w:r>
      <w:r w:rsidRPr="007C490A">
        <w:rPr>
          <w:rFonts w:ascii="Times New Roman" w:hAnsi="Times New Roman"/>
          <w:bCs/>
          <w:sz w:val="28"/>
          <w:szCs w:val="28"/>
        </w:rPr>
        <w:t xml:space="preserve">Перечня </w:t>
      </w:r>
      <w:r w:rsidR="007C490A" w:rsidRPr="007C490A">
        <w:rPr>
          <w:rFonts w:ascii="Times New Roman" w:hAnsi="Times New Roman"/>
          <w:bCs/>
          <w:color w:val="000000" w:themeColor="text1"/>
          <w:sz w:val="28"/>
          <w:szCs w:val="28"/>
        </w:rPr>
        <w:t>общих индивидуальных достижений</w:t>
      </w:r>
      <w:r w:rsidR="00BA185D">
        <w:rPr>
          <w:rFonts w:ascii="Times New Roman" w:hAnsi="Times New Roman"/>
          <w:bCs/>
          <w:color w:val="000000" w:themeColor="text1"/>
          <w:sz w:val="28"/>
          <w:szCs w:val="28"/>
        </w:rPr>
        <w:t>, учитываемых при приеме на обучение</w:t>
      </w:r>
      <w:r w:rsidR="007C490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Перечень)</w:t>
      </w:r>
      <w:r w:rsidR="007C490A" w:rsidRPr="007C490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7C490A">
        <w:rPr>
          <w:rFonts w:ascii="Times New Roman" w:hAnsi="Times New Roman"/>
          <w:sz w:val="28"/>
          <w:szCs w:val="28"/>
        </w:rPr>
        <w:t>учитываются в том случае, если период, прошедший с даты получения документа, подтверждающего результат индивидуального достижения, до дня завершения приема документов для поступления в аспирантуру включительно составляет не более двух лет. Для пунктов 5-6 специальный срок давности не распространяется.</w:t>
      </w:r>
    </w:p>
    <w:p w:rsidR="006B5B00" w:rsidRPr="006B5B00" w:rsidRDefault="006B5B00" w:rsidP="007C490A">
      <w:pPr>
        <w:numPr>
          <w:ilvl w:val="0"/>
          <w:numId w:val="35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B00">
        <w:rPr>
          <w:rFonts w:ascii="Times New Roman" w:hAnsi="Times New Roman"/>
          <w:sz w:val="28"/>
          <w:szCs w:val="28"/>
        </w:rPr>
        <w:t>Учет общих индивидуальных достижений осуществляется посредством начисления баллов в соответствии с Перечнем. Указанные баллы начисляются поступающему, представившему документы, подтверждающие общие индивидуальные достижения, и включаются в сумму конкурсных баллов. При наличии нескольких индивидуальных достижений по одному наименованию из Перечня учитывается только одно достижение или то достижение, которое оценивается максимальным приоритетом.</w:t>
      </w:r>
    </w:p>
    <w:p w:rsidR="006B5B00" w:rsidRPr="006B5B00" w:rsidRDefault="006B5B00" w:rsidP="007C490A">
      <w:pPr>
        <w:numPr>
          <w:ilvl w:val="0"/>
          <w:numId w:val="3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B00">
        <w:rPr>
          <w:rFonts w:ascii="Times New Roman" w:hAnsi="Times New Roman"/>
          <w:sz w:val="28"/>
          <w:szCs w:val="28"/>
        </w:rPr>
        <w:t>При наличии целевых индивидуальных достижений, учитываемых в соответствии с пунктом 35 настоящих Правил, поступающему</w:t>
      </w:r>
      <w:r w:rsidRPr="006B5B00">
        <w:rPr>
          <w:rFonts w:ascii="Times New Roman" w:hAnsi="Times New Roman"/>
        </w:rPr>
        <w:t xml:space="preserve"> </w:t>
      </w:r>
      <w:r w:rsidRPr="006B5B00">
        <w:rPr>
          <w:rFonts w:ascii="Times New Roman" w:hAnsi="Times New Roman"/>
          <w:sz w:val="28"/>
          <w:szCs w:val="28"/>
        </w:rPr>
        <w:t>при приеме на обучение на места в пределах целевой квоты начисляется 3 балла (далее – целевые баллы).</w:t>
      </w:r>
    </w:p>
    <w:p w:rsidR="006B5B00" w:rsidRPr="006B5B00" w:rsidRDefault="006B5B00" w:rsidP="007C490A">
      <w:pPr>
        <w:pStyle w:val="s1"/>
        <w:numPr>
          <w:ilvl w:val="0"/>
          <w:numId w:val="35"/>
        </w:numPr>
        <w:shd w:val="clear" w:color="auto" w:fill="FFFFFF"/>
        <w:tabs>
          <w:tab w:val="left" w:pos="851"/>
          <w:tab w:val="left" w:pos="993"/>
        </w:tabs>
        <w:spacing w:after="0" w:afterAutospacing="0"/>
        <w:ind w:left="0" w:firstLine="709"/>
        <w:jc w:val="both"/>
        <w:rPr>
          <w:sz w:val="28"/>
          <w:szCs w:val="28"/>
        </w:rPr>
      </w:pPr>
      <w:r w:rsidRPr="006B5B00">
        <w:rPr>
          <w:sz w:val="28"/>
          <w:szCs w:val="28"/>
        </w:rPr>
        <w:t xml:space="preserve">В качестве </w:t>
      </w:r>
      <w:proofErr w:type="spellStart"/>
      <w:r w:rsidRPr="006B5B00">
        <w:rPr>
          <w:sz w:val="28"/>
          <w:szCs w:val="28"/>
        </w:rPr>
        <w:t>профориентационных</w:t>
      </w:r>
      <w:proofErr w:type="spellEnd"/>
      <w:r w:rsidRPr="006B5B00">
        <w:rPr>
          <w:sz w:val="28"/>
          <w:szCs w:val="28"/>
        </w:rPr>
        <w:t xml:space="preserve"> мероприятий, организованных заказчиком целевого обучения и (или) проведенных с его участием, участие в которых учитывается при приеме на целевое обучение в пределах квоты в качестве индивидуальных целевых достижений, рассматриваются конкурсы, </w:t>
      </w:r>
      <w:r w:rsidRPr="006B5B00">
        <w:rPr>
          <w:sz w:val="28"/>
          <w:szCs w:val="28"/>
        </w:rPr>
        <w:lastRenderedPageBreak/>
        <w:t xml:space="preserve">олимпиады и иные мероприятия конкурсного (соревновательного) характера при условии, что проведение </w:t>
      </w:r>
      <w:proofErr w:type="spellStart"/>
      <w:r w:rsidRPr="006B5B00">
        <w:rPr>
          <w:sz w:val="28"/>
          <w:szCs w:val="28"/>
        </w:rPr>
        <w:t>профориентационных</w:t>
      </w:r>
      <w:proofErr w:type="spellEnd"/>
      <w:r w:rsidRPr="006B5B00">
        <w:rPr>
          <w:sz w:val="28"/>
          <w:szCs w:val="28"/>
        </w:rPr>
        <w:t xml:space="preserve"> мероприятий завершено в году приема на обучение или в течение 4 лет, предшествующих году приема на обучение.</w:t>
      </w:r>
    </w:p>
    <w:p w:rsidR="006B5B00" w:rsidRPr="006B5B00" w:rsidRDefault="006B5B00" w:rsidP="007C490A">
      <w:pPr>
        <w:numPr>
          <w:ilvl w:val="0"/>
          <w:numId w:val="3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5B00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целевых баллов, начисляемых участнику </w:t>
      </w:r>
      <w:proofErr w:type="spellStart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>профориентационных</w:t>
      </w:r>
      <w:proofErr w:type="spellEnd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мероприятий, не зависит от количества </w:t>
      </w:r>
      <w:proofErr w:type="spellStart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>профориентационных</w:t>
      </w:r>
      <w:proofErr w:type="spellEnd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мероприятий, в которых он участвовал.</w:t>
      </w:r>
    </w:p>
    <w:p w:rsidR="006B5B00" w:rsidRPr="006B5B00" w:rsidRDefault="006B5B00" w:rsidP="007C490A">
      <w:pPr>
        <w:numPr>
          <w:ilvl w:val="0"/>
          <w:numId w:val="3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B00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целевых баллов, установленное Университетом, является одинаковым для всех участников </w:t>
      </w:r>
      <w:proofErr w:type="spellStart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>профориентационных</w:t>
      </w:r>
      <w:proofErr w:type="spellEnd"/>
      <w:r w:rsidRPr="006B5B00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 по всем заказчикам целевого обучения.</w:t>
      </w:r>
    </w:p>
    <w:p w:rsidR="006B5B00" w:rsidRPr="006B5B00" w:rsidRDefault="006B5B00" w:rsidP="007C490A">
      <w:pPr>
        <w:numPr>
          <w:ilvl w:val="0"/>
          <w:numId w:val="3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B00">
        <w:rPr>
          <w:rFonts w:ascii="Times New Roman" w:hAnsi="Times New Roman"/>
          <w:sz w:val="28"/>
          <w:szCs w:val="28"/>
        </w:rPr>
        <w:t>Копии документов, подтверждающих индивидуальные достижения, вкладываются в личное дело поступающего.</w:t>
      </w:r>
    </w:p>
    <w:p w:rsidR="006B5B00" w:rsidRPr="006B5B00" w:rsidRDefault="006B5B00" w:rsidP="007C49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sectPr w:rsidR="006B5B00" w:rsidRPr="006B5B00" w:rsidSect="0045517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506F4"/>
    <w:multiLevelType w:val="hybridMultilevel"/>
    <w:tmpl w:val="1C9E5CDE"/>
    <w:lvl w:ilvl="0" w:tplc="669E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5572BA"/>
    <w:multiLevelType w:val="multilevel"/>
    <w:tmpl w:val="3A00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90EC6"/>
    <w:multiLevelType w:val="multilevel"/>
    <w:tmpl w:val="0B9EE9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4">
    <w:nsid w:val="19325371"/>
    <w:multiLevelType w:val="multilevel"/>
    <w:tmpl w:val="D9564A3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0735EA"/>
    <w:multiLevelType w:val="hybridMultilevel"/>
    <w:tmpl w:val="8728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94F07"/>
    <w:multiLevelType w:val="hybridMultilevel"/>
    <w:tmpl w:val="012EA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6954A2D"/>
    <w:multiLevelType w:val="hybridMultilevel"/>
    <w:tmpl w:val="71E011A2"/>
    <w:lvl w:ilvl="0" w:tplc="CD8E6C7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F6810"/>
    <w:multiLevelType w:val="multilevel"/>
    <w:tmpl w:val="0A6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77B6C"/>
    <w:multiLevelType w:val="multilevel"/>
    <w:tmpl w:val="5C6032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5D7DC3"/>
    <w:multiLevelType w:val="multilevel"/>
    <w:tmpl w:val="091849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733E97"/>
    <w:multiLevelType w:val="multilevel"/>
    <w:tmpl w:val="D938B3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12">
    <w:nsid w:val="36521DAA"/>
    <w:multiLevelType w:val="hybridMultilevel"/>
    <w:tmpl w:val="80EA0B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6816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3243AD"/>
    <w:multiLevelType w:val="hybridMultilevel"/>
    <w:tmpl w:val="A8D0B7D8"/>
    <w:lvl w:ilvl="0" w:tplc="758C0ADA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925BC8"/>
    <w:multiLevelType w:val="multilevel"/>
    <w:tmpl w:val="924E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45116F30"/>
    <w:multiLevelType w:val="hybridMultilevel"/>
    <w:tmpl w:val="C1CC3EA6"/>
    <w:lvl w:ilvl="0" w:tplc="CE74D6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5CA1B61"/>
    <w:multiLevelType w:val="multilevel"/>
    <w:tmpl w:val="2FE01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8E657DB"/>
    <w:multiLevelType w:val="multilevel"/>
    <w:tmpl w:val="629E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Lohit Hind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A973A3C"/>
    <w:multiLevelType w:val="hybridMultilevel"/>
    <w:tmpl w:val="95488BD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CF50F9A"/>
    <w:multiLevelType w:val="hybridMultilevel"/>
    <w:tmpl w:val="52DAD9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14809F8"/>
    <w:multiLevelType w:val="multilevel"/>
    <w:tmpl w:val="1E68DC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94B6044"/>
    <w:multiLevelType w:val="multilevel"/>
    <w:tmpl w:val="5FB4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9B6738"/>
    <w:multiLevelType w:val="hybridMultilevel"/>
    <w:tmpl w:val="52C001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FD669E3"/>
    <w:multiLevelType w:val="hybridMultilevel"/>
    <w:tmpl w:val="C43CD0E4"/>
    <w:lvl w:ilvl="0" w:tplc="13FCF66A">
      <w:start w:val="6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C1D43"/>
    <w:multiLevelType w:val="hybridMultilevel"/>
    <w:tmpl w:val="98624F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496319"/>
    <w:multiLevelType w:val="hybridMultilevel"/>
    <w:tmpl w:val="2D684D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49335E"/>
    <w:multiLevelType w:val="hybridMultilevel"/>
    <w:tmpl w:val="B7C6D9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6BFA21C0"/>
    <w:multiLevelType w:val="multilevel"/>
    <w:tmpl w:val="E42E70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9">
    <w:nsid w:val="6D6F7A74"/>
    <w:multiLevelType w:val="multilevel"/>
    <w:tmpl w:val="34586C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30">
    <w:nsid w:val="6D8A1834"/>
    <w:multiLevelType w:val="hybridMultilevel"/>
    <w:tmpl w:val="644ACA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764E4E5B"/>
    <w:multiLevelType w:val="hybridMultilevel"/>
    <w:tmpl w:val="CB980C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05A8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71C446D"/>
    <w:multiLevelType w:val="hybridMultilevel"/>
    <w:tmpl w:val="A3C2BA92"/>
    <w:lvl w:ilvl="0" w:tplc="FCF63788">
      <w:start w:val="54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942334"/>
    <w:multiLevelType w:val="multilevel"/>
    <w:tmpl w:val="3A00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B7FDF"/>
    <w:multiLevelType w:val="hybridMultilevel"/>
    <w:tmpl w:val="72EE7C24"/>
    <w:lvl w:ilvl="0" w:tplc="7C0AECEA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15"/>
  </w:num>
  <w:num w:numId="5">
    <w:abstractNumId w:val="16"/>
  </w:num>
  <w:num w:numId="6">
    <w:abstractNumId w:val="18"/>
  </w:num>
  <w:num w:numId="7">
    <w:abstractNumId w:val="11"/>
  </w:num>
  <w:num w:numId="8">
    <w:abstractNumId w:val="29"/>
  </w:num>
  <w:num w:numId="9">
    <w:abstractNumId w:val="28"/>
  </w:num>
  <w:num w:numId="10">
    <w:abstractNumId w:val="20"/>
  </w:num>
  <w:num w:numId="11">
    <w:abstractNumId w:val="27"/>
  </w:num>
  <w:num w:numId="12">
    <w:abstractNumId w:val="23"/>
  </w:num>
  <w:num w:numId="13">
    <w:abstractNumId w:val="31"/>
  </w:num>
  <w:num w:numId="14">
    <w:abstractNumId w:val="6"/>
  </w:num>
  <w:num w:numId="15">
    <w:abstractNumId w:val="19"/>
  </w:num>
  <w:num w:numId="16">
    <w:abstractNumId w:val="30"/>
  </w:num>
  <w:num w:numId="17">
    <w:abstractNumId w:val="25"/>
  </w:num>
  <w:num w:numId="18">
    <w:abstractNumId w:val="0"/>
  </w:num>
  <w:num w:numId="19">
    <w:abstractNumId w:val="4"/>
  </w:num>
  <w:num w:numId="20">
    <w:abstractNumId w:val="22"/>
  </w:num>
  <w:num w:numId="21">
    <w:abstractNumId w:val="9"/>
  </w:num>
  <w:num w:numId="22">
    <w:abstractNumId w:val="21"/>
  </w:num>
  <w:num w:numId="23">
    <w:abstractNumId w:val="10"/>
  </w:num>
  <w:num w:numId="24">
    <w:abstractNumId w:val="17"/>
  </w:num>
  <w:num w:numId="25">
    <w:abstractNumId w:val="14"/>
  </w:num>
  <w:num w:numId="26">
    <w:abstractNumId w:val="8"/>
  </w:num>
  <w:num w:numId="27">
    <w:abstractNumId w:val="7"/>
  </w:num>
  <w:num w:numId="28">
    <w:abstractNumId w:val="12"/>
  </w:num>
  <w:num w:numId="29">
    <w:abstractNumId w:val="1"/>
  </w:num>
  <w:num w:numId="30">
    <w:abstractNumId w:val="32"/>
  </w:num>
  <w:num w:numId="31">
    <w:abstractNumId w:val="24"/>
  </w:num>
  <w:num w:numId="32">
    <w:abstractNumId w:val="34"/>
  </w:num>
  <w:num w:numId="33">
    <w:abstractNumId w:val="13"/>
  </w:num>
  <w:num w:numId="34">
    <w:abstractNumId w:val="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93"/>
    <w:rsid w:val="000653FF"/>
    <w:rsid w:val="000809CF"/>
    <w:rsid w:val="000910A9"/>
    <w:rsid w:val="000B53D7"/>
    <w:rsid w:val="0013453F"/>
    <w:rsid w:val="00152F89"/>
    <w:rsid w:val="00156C50"/>
    <w:rsid w:val="001B3754"/>
    <w:rsid w:val="001E61F0"/>
    <w:rsid w:val="00206379"/>
    <w:rsid w:val="00235B89"/>
    <w:rsid w:val="002365E4"/>
    <w:rsid w:val="00271346"/>
    <w:rsid w:val="0029156C"/>
    <w:rsid w:val="002E2164"/>
    <w:rsid w:val="002E25F1"/>
    <w:rsid w:val="002E4A66"/>
    <w:rsid w:val="002F0F02"/>
    <w:rsid w:val="003852C4"/>
    <w:rsid w:val="003A0CF2"/>
    <w:rsid w:val="003B453C"/>
    <w:rsid w:val="004013CE"/>
    <w:rsid w:val="00455171"/>
    <w:rsid w:val="00470052"/>
    <w:rsid w:val="004F7C59"/>
    <w:rsid w:val="0055145E"/>
    <w:rsid w:val="00557DD0"/>
    <w:rsid w:val="005641BD"/>
    <w:rsid w:val="005B7003"/>
    <w:rsid w:val="005C6550"/>
    <w:rsid w:val="006B052D"/>
    <w:rsid w:val="006B2ACD"/>
    <w:rsid w:val="006B5B00"/>
    <w:rsid w:val="006C666F"/>
    <w:rsid w:val="007056A2"/>
    <w:rsid w:val="00710A7E"/>
    <w:rsid w:val="00786079"/>
    <w:rsid w:val="007A3FF2"/>
    <w:rsid w:val="007C490A"/>
    <w:rsid w:val="007D25D1"/>
    <w:rsid w:val="008267AA"/>
    <w:rsid w:val="00847F65"/>
    <w:rsid w:val="00850425"/>
    <w:rsid w:val="00881C4D"/>
    <w:rsid w:val="008A40D8"/>
    <w:rsid w:val="008B7809"/>
    <w:rsid w:val="008D5D8C"/>
    <w:rsid w:val="008D60A2"/>
    <w:rsid w:val="00937C84"/>
    <w:rsid w:val="00971382"/>
    <w:rsid w:val="00973D35"/>
    <w:rsid w:val="00992764"/>
    <w:rsid w:val="009C2C12"/>
    <w:rsid w:val="009D4A75"/>
    <w:rsid w:val="009F6A39"/>
    <w:rsid w:val="00A02D93"/>
    <w:rsid w:val="00A11569"/>
    <w:rsid w:val="00A3797C"/>
    <w:rsid w:val="00A40059"/>
    <w:rsid w:val="00A42C7C"/>
    <w:rsid w:val="00A60114"/>
    <w:rsid w:val="00AB085D"/>
    <w:rsid w:val="00AC1A43"/>
    <w:rsid w:val="00AF2506"/>
    <w:rsid w:val="00AF3182"/>
    <w:rsid w:val="00AF43B3"/>
    <w:rsid w:val="00AF7184"/>
    <w:rsid w:val="00B120B6"/>
    <w:rsid w:val="00B13321"/>
    <w:rsid w:val="00B71F3B"/>
    <w:rsid w:val="00BA185D"/>
    <w:rsid w:val="00BA6761"/>
    <w:rsid w:val="00BB23CE"/>
    <w:rsid w:val="00BD0327"/>
    <w:rsid w:val="00C62F9D"/>
    <w:rsid w:val="00C705EB"/>
    <w:rsid w:val="00C70763"/>
    <w:rsid w:val="00CB0A15"/>
    <w:rsid w:val="00CD3A62"/>
    <w:rsid w:val="00D3040B"/>
    <w:rsid w:val="00E21609"/>
    <w:rsid w:val="00E508A3"/>
    <w:rsid w:val="00E757FE"/>
    <w:rsid w:val="00ED4AA2"/>
    <w:rsid w:val="00ED79EB"/>
    <w:rsid w:val="00F1263E"/>
    <w:rsid w:val="00F25906"/>
    <w:rsid w:val="00F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275-4619-42CB-9CF8-6E98D73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0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ED"/>
    <w:pPr>
      <w:keepNext/>
      <w:spacing w:before="240" w:after="60" w:line="360" w:lineRule="auto"/>
      <w:ind w:left="357" w:hanging="357"/>
      <w:jc w:val="center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1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70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C70763"/>
    <w:rPr>
      <w:b/>
      <w:bCs/>
    </w:rPr>
  </w:style>
  <w:style w:type="character" w:customStyle="1" w:styleId="apple-converted-space">
    <w:name w:val="apple-converted-space"/>
    <w:basedOn w:val="a0"/>
    <w:rsid w:val="00C70763"/>
  </w:style>
  <w:style w:type="paragraph" w:customStyle="1" w:styleId="Default">
    <w:name w:val="Default"/>
    <w:rsid w:val="00710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710A7E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9">
    <w:name w:val="Название Знак"/>
    <w:basedOn w:val="a0"/>
    <w:link w:val="a8"/>
    <w:rsid w:val="00710A7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0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uiPriority w:val="20"/>
    <w:qFormat/>
    <w:rsid w:val="000910A9"/>
    <w:rPr>
      <w:i/>
      <w:iCs/>
    </w:rPr>
  </w:style>
  <w:style w:type="paragraph" w:styleId="ab">
    <w:name w:val="List Paragraph"/>
    <w:basedOn w:val="a"/>
    <w:uiPriority w:val="34"/>
    <w:qFormat/>
    <w:rsid w:val="008D60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33E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E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5E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c">
    <w:name w:val="Body Text Indent"/>
    <w:aliases w:val="текст,Основной текст 1"/>
    <w:basedOn w:val="a"/>
    <w:link w:val="ad"/>
    <w:rsid w:val="00C705EB"/>
    <w:pPr>
      <w:widowControl w:val="0"/>
      <w:suppressAutoHyphens/>
      <w:spacing w:after="0" w:line="240" w:lineRule="auto"/>
      <w:ind w:firstLine="627"/>
      <w:jc w:val="both"/>
    </w:pPr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705EB"/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21">
    <w:name w:val="Основной текст (2)"/>
    <w:rsid w:val="00C705EB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ConsPlusNormal">
    <w:name w:val="ConsPlusNormal"/>
    <w:rsid w:val="00235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rsid w:val="00235B8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235B8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5B89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8D5D8C"/>
    <w:rPr>
      <w:color w:val="0000FF"/>
      <w:u w:val="single"/>
    </w:rPr>
  </w:style>
  <w:style w:type="paragraph" w:customStyle="1" w:styleId="toleft">
    <w:name w:val="toleft"/>
    <w:basedOn w:val="a"/>
    <w:rsid w:val="007A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6B5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0B7E-CA4B-4C68-8FDB-750DCA2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cp:lastPrinted>2016-11-21T10:53:00Z</cp:lastPrinted>
  <dcterms:created xsi:type="dcterms:W3CDTF">2026-01-15T11:23:00Z</dcterms:created>
  <dcterms:modified xsi:type="dcterms:W3CDTF">2026-01-15T11:23:00Z</dcterms:modified>
</cp:coreProperties>
</file>